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BCFC4" w14:textId="77777777" w:rsidR="00CC50F2" w:rsidRPr="00CC50F2" w:rsidRDefault="00CC50F2" w:rsidP="00CC50F2">
      <w:pPr>
        <w:ind w:left="-142" w:right="-30"/>
        <w:rPr>
          <w:rFonts w:asciiTheme="majorHAnsi" w:hAnsiTheme="majorHAnsi"/>
          <w:i/>
          <w:sz w:val="12"/>
          <w:szCs w:val="12"/>
        </w:rPr>
      </w:pPr>
    </w:p>
    <w:p w14:paraId="56BE7FD2" w14:textId="77777777" w:rsidR="00DE38F2" w:rsidRPr="00DE38F2" w:rsidRDefault="00DE38F2" w:rsidP="00CC50F2">
      <w:pPr>
        <w:ind w:left="-142" w:right="-30"/>
        <w:rPr>
          <w:rFonts w:asciiTheme="majorHAnsi" w:hAnsiTheme="majorHAnsi"/>
          <w:i/>
          <w:sz w:val="20"/>
          <w:szCs w:val="20"/>
        </w:rPr>
      </w:pPr>
      <w:r w:rsidRPr="00DE38F2">
        <w:rPr>
          <w:rFonts w:asciiTheme="majorHAnsi" w:hAnsiTheme="majorHAnsi"/>
          <w:i/>
          <w:sz w:val="20"/>
          <w:szCs w:val="20"/>
        </w:rPr>
        <w:t>The ITC Progr</w:t>
      </w:r>
      <w:r w:rsidR="00090091">
        <w:rPr>
          <w:rFonts w:asciiTheme="majorHAnsi" w:hAnsiTheme="majorHAnsi"/>
          <w:i/>
          <w:sz w:val="20"/>
          <w:szCs w:val="20"/>
        </w:rPr>
        <w:t>am is a short-term program to: S</w:t>
      </w:r>
      <w:r w:rsidRPr="00DE38F2">
        <w:rPr>
          <w:rFonts w:asciiTheme="majorHAnsi" w:hAnsiTheme="majorHAnsi"/>
          <w:i/>
          <w:sz w:val="20"/>
          <w:szCs w:val="20"/>
        </w:rPr>
        <w:t>upport Aboriginal and Torres Strait Islander people with complex chronic care needs to improve self-management of their condition; support access to clinically necessary medical equipment and/or services that would otherwise be inaccessible in a clinically appropriate timeframe; and/or to pr</w:t>
      </w:r>
      <w:bookmarkStart w:id="0" w:name="_GoBack"/>
      <w:bookmarkEnd w:id="0"/>
      <w:r w:rsidRPr="00DE38F2">
        <w:rPr>
          <w:rFonts w:asciiTheme="majorHAnsi" w:hAnsiTheme="majorHAnsi"/>
          <w:i/>
          <w:sz w:val="20"/>
          <w:szCs w:val="20"/>
        </w:rPr>
        <w:t>ovide care coordination.</w:t>
      </w:r>
      <w:r w:rsidR="003155A7">
        <w:rPr>
          <w:rStyle w:val="FootnoteReference"/>
          <w:rFonts w:asciiTheme="majorHAnsi" w:hAnsiTheme="majorHAnsi"/>
          <w:i/>
          <w:sz w:val="20"/>
          <w:szCs w:val="20"/>
        </w:rPr>
        <w:footnoteReference w:id="1"/>
      </w:r>
    </w:p>
    <w:p w14:paraId="653A9186" w14:textId="77777777" w:rsidR="00DE38F2" w:rsidRPr="00367D6A" w:rsidRDefault="00DE38F2" w:rsidP="00CC50F2">
      <w:pPr>
        <w:ind w:right="-915"/>
        <w:rPr>
          <w:rFonts w:asciiTheme="majorHAnsi" w:hAnsiTheme="majorHAnsi"/>
          <w:sz w:val="12"/>
          <w:szCs w:val="12"/>
        </w:rPr>
      </w:pPr>
    </w:p>
    <w:tbl>
      <w:tblPr>
        <w:tblStyle w:val="TableGrid"/>
        <w:tblW w:w="10632" w:type="dxa"/>
        <w:tblInd w:w="-147" w:type="dxa"/>
        <w:tblLook w:val="04A0" w:firstRow="1" w:lastRow="0" w:firstColumn="1" w:lastColumn="0" w:noHBand="0" w:noVBand="1"/>
      </w:tblPr>
      <w:tblGrid>
        <w:gridCol w:w="3403"/>
        <w:gridCol w:w="3255"/>
        <w:gridCol w:w="3974"/>
      </w:tblGrid>
      <w:tr w:rsidR="00367D6A" w:rsidRPr="00A05AE4" w14:paraId="74010A17" w14:textId="77777777" w:rsidTr="00367D6A">
        <w:tc>
          <w:tcPr>
            <w:tcW w:w="6658" w:type="dxa"/>
            <w:gridSpan w:val="2"/>
            <w:shd w:val="clear" w:color="auto" w:fill="DBE5F1" w:themeFill="accent1" w:themeFillTint="33"/>
          </w:tcPr>
          <w:p w14:paraId="12EDB3A6" w14:textId="77777777" w:rsidR="00367D6A" w:rsidRPr="00A05AE4" w:rsidRDefault="00367D6A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b/>
                <w:sz w:val="21"/>
                <w:szCs w:val="21"/>
              </w:rPr>
              <w:t xml:space="preserve">Referring GP Details: </w:t>
            </w:r>
            <w:r w:rsidRPr="00A05AE4">
              <w:rPr>
                <w:rFonts w:asciiTheme="majorHAnsi" w:hAnsiTheme="majorHAnsi"/>
                <w:i/>
                <w:sz w:val="21"/>
                <w:szCs w:val="21"/>
              </w:rPr>
              <w:t>(stamp accepted)</w:t>
            </w:r>
          </w:p>
        </w:tc>
        <w:tc>
          <w:tcPr>
            <w:tcW w:w="3974" w:type="dxa"/>
            <w:vMerge w:val="restart"/>
            <w:shd w:val="clear" w:color="auto" w:fill="auto"/>
          </w:tcPr>
          <w:p w14:paraId="4411A558" w14:textId="77777777" w:rsidR="00367D6A" w:rsidRPr="00A05AE4" w:rsidRDefault="00367D6A" w:rsidP="00367D6A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367D6A" w:rsidRPr="00A05AE4" w14:paraId="6B9682BF" w14:textId="77777777" w:rsidTr="00367D6A">
        <w:tc>
          <w:tcPr>
            <w:tcW w:w="6658" w:type="dxa"/>
            <w:gridSpan w:val="2"/>
          </w:tcPr>
          <w:p w14:paraId="66ED0E7D" w14:textId="77777777" w:rsidR="00367D6A" w:rsidRPr="00A05AE4" w:rsidRDefault="00367D6A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Name:</w:t>
            </w:r>
          </w:p>
        </w:tc>
        <w:tc>
          <w:tcPr>
            <w:tcW w:w="3974" w:type="dxa"/>
            <w:vMerge/>
            <w:shd w:val="clear" w:color="auto" w:fill="auto"/>
          </w:tcPr>
          <w:p w14:paraId="2F51AE3F" w14:textId="77777777" w:rsidR="00367D6A" w:rsidRPr="00A05AE4" w:rsidRDefault="00367D6A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367D6A" w:rsidRPr="00A05AE4" w14:paraId="2F0C6494" w14:textId="77777777" w:rsidTr="00367D6A">
        <w:tc>
          <w:tcPr>
            <w:tcW w:w="6658" w:type="dxa"/>
            <w:gridSpan w:val="2"/>
          </w:tcPr>
          <w:p w14:paraId="0822CDC1" w14:textId="77777777" w:rsidR="00367D6A" w:rsidRPr="00A05AE4" w:rsidRDefault="00367D6A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Practice:</w:t>
            </w:r>
          </w:p>
        </w:tc>
        <w:tc>
          <w:tcPr>
            <w:tcW w:w="3974" w:type="dxa"/>
            <w:vMerge/>
            <w:shd w:val="clear" w:color="auto" w:fill="auto"/>
          </w:tcPr>
          <w:p w14:paraId="3A3C1C09" w14:textId="77777777" w:rsidR="00367D6A" w:rsidRPr="00A05AE4" w:rsidRDefault="00367D6A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367D6A" w:rsidRPr="00A05AE4" w14:paraId="108FD5F4" w14:textId="77777777" w:rsidTr="00367D6A">
        <w:tc>
          <w:tcPr>
            <w:tcW w:w="6658" w:type="dxa"/>
            <w:gridSpan w:val="2"/>
          </w:tcPr>
          <w:p w14:paraId="097B5D68" w14:textId="77777777" w:rsidR="00367D6A" w:rsidRPr="00A05AE4" w:rsidRDefault="00367D6A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Practice Address:</w:t>
            </w:r>
          </w:p>
        </w:tc>
        <w:tc>
          <w:tcPr>
            <w:tcW w:w="3974" w:type="dxa"/>
            <w:vMerge/>
            <w:shd w:val="clear" w:color="auto" w:fill="auto"/>
          </w:tcPr>
          <w:p w14:paraId="5CBB17E0" w14:textId="77777777" w:rsidR="00367D6A" w:rsidRPr="00A05AE4" w:rsidRDefault="00367D6A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367D6A" w:rsidRPr="00A05AE4" w14:paraId="78C8CDF5" w14:textId="77777777" w:rsidTr="00367D6A">
        <w:tc>
          <w:tcPr>
            <w:tcW w:w="3403" w:type="dxa"/>
          </w:tcPr>
          <w:p w14:paraId="790FA27E" w14:textId="77777777" w:rsidR="00367D6A" w:rsidRPr="00A05AE4" w:rsidRDefault="00367D6A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Phone:</w:t>
            </w:r>
          </w:p>
        </w:tc>
        <w:tc>
          <w:tcPr>
            <w:tcW w:w="3255" w:type="dxa"/>
          </w:tcPr>
          <w:p w14:paraId="67D9A618" w14:textId="77777777" w:rsidR="00367D6A" w:rsidRPr="00A05AE4" w:rsidRDefault="00367D6A" w:rsidP="00367D6A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Fax:</w:t>
            </w:r>
          </w:p>
        </w:tc>
        <w:tc>
          <w:tcPr>
            <w:tcW w:w="3974" w:type="dxa"/>
            <w:vMerge/>
            <w:shd w:val="clear" w:color="auto" w:fill="auto"/>
          </w:tcPr>
          <w:p w14:paraId="23C5DD55" w14:textId="77777777" w:rsidR="00367D6A" w:rsidRPr="00A05AE4" w:rsidRDefault="00367D6A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0F781E" w:rsidRPr="00A05AE4" w14:paraId="63CF0454" w14:textId="77777777" w:rsidTr="00CC50F2">
        <w:tc>
          <w:tcPr>
            <w:tcW w:w="10632" w:type="dxa"/>
            <w:gridSpan w:val="3"/>
            <w:shd w:val="clear" w:color="auto" w:fill="DBE5F1" w:themeFill="accent1" w:themeFillTint="33"/>
          </w:tcPr>
          <w:p w14:paraId="4A92262A" w14:textId="77777777" w:rsidR="000F781E" w:rsidRPr="00A05AE4" w:rsidRDefault="000F781E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b/>
                <w:sz w:val="21"/>
                <w:szCs w:val="21"/>
              </w:rPr>
              <w:t>Patient Details:</w:t>
            </w:r>
          </w:p>
        </w:tc>
      </w:tr>
      <w:tr w:rsidR="000F781E" w:rsidRPr="00A05AE4" w14:paraId="774E91B9" w14:textId="77777777" w:rsidTr="00367D6A">
        <w:tc>
          <w:tcPr>
            <w:tcW w:w="6658" w:type="dxa"/>
            <w:gridSpan w:val="2"/>
          </w:tcPr>
          <w:p w14:paraId="17E5FA03" w14:textId="77777777" w:rsidR="000F781E" w:rsidRPr="00A05AE4" w:rsidRDefault="00483A5E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 xml:space="preserve">First </w:t>
            </w:r>
            <w:r w:rsidR="000F781E" w:rsidRPr="00A05AE4">
              <w:rPr>
                <w:rFonts w:asciiTheme="majorHAnsi" w:hAnsiTheme="majorHAnsi"/>
                <w:sz w:val="21"/>
                <w:szCs w:val="21"/>
              </w:rPr>
              <w:t>Name:</w:t>
            </w:r>
          </w:p>
        </w:tc>
        <w:tc>
          <w:tcPr>
            <w:tcW w:w="3974" w:type="dxa"/>
          </w:tcPr>
          <w:p w14:paraId="6CB5035A" w14:textId="77777777" w:rsidR="000F781E" w:rsidRPr="00A05AE4" w:rsidRDefault="00D248AC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Date of Birth:</w:t>
            </w:r>
          </w:p>
        </w:tc>
      </w:tr>
      <w:tr w:rsidR="00483A5E" w:rsidRPr="00A05AE4" w14:paraId="39BE6CDD" w14:textId="77777777" w:rsidTr="00367D6A">
        <w:tc>
          <w:tcPr>
            <w:tcW w:w="6658" w:type="dxa"/>
            <w:gridSpan w:val="2"/>
          </w:tcPr>
          <w:p w14:paraId="1C395421" w14:textId="77777777" w:rsidR="00483A5E" w:rsidRPr="00A05AE4" w:rsidRDefault="00483A5E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Surname:</w:t>
            </w:r>
          </w:p>
        </w:tc>
        <w:tc>
          <w:tcPr>
            <w:tcW w:w="3974" w:type="dxa"/>
          </w:tcPr>
          <w:p w14:paraId="5E5D3B72" w14:textId="77777777" w:rsidR="00483A5E" w:rsidRPr="00A05AE4" w:rsidRDefault="00483A5E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Phone:</w:t>
            </w:r>
          </w:p>
        </w:tc>
      </w:tr>
      <w:tr w:rsidR="000F781E" w:rsidRPr="00A05AE4" w14:paraId="6F3BF268" w14:textId="77777777" w:rsidTr="00367D6A">
        <w:tc>
          <w:tcPr>
            <w:tcW w:w="6658" w:type="dxa"/>
            <w:gridSpan w:val="2"/>
          </w:tcPr>
          <w:p w14:paraId="59633C11" w14:textId="77777777" w:rsidR="000F781E" w:rsidRPr="00A05AE4" w:rsidRDefault="00483A5E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 xml:space="preserve">Residential </w:t>
            </w:r>
            <w:r w:rsidR="000F781E" w:rsidRPr="00A05AE4">
              <w:rPr>
                <w:rFonts w:asciiTheme="majorHAnsi" w:hAnsiTheme="majorHAnsi"/>
                <w:sz w:val="21"/>
                <w:szCs w:val="21"/>
              </w:rPr>
              <w:t>Address:</w:t>
            </w:r>
          </w:p>
        </w:tc>
        <w:tc>
          <w:tcPr>
            <w:tcW w:w="3974" w:type="dxa"/>
          </w:tcPr>
          <w:p w14:paraId="4F043396" w14:textId="77777777" w:rsidR="000F781E" w:rsidRPr="00A05AE4" w:rsidRDefault="000F781E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Postcode:</w:t>
            </w:r>
          </w:p>
        </w:tc>
      </w:tr>
      <w:tr w:rsidR="000F781E" w:rsidRPr="00A05AE4" w14:paraId="00982A75" w14:textId="77777777" w:rsidTr="00367D6A">
        <w:tc>
          <w:tcPr>
            <w:tcW w:w="6658" w:type="dxa"/>
            <w:gridSpan w:val="2"/>
          </w:tcPr>
          <w:p w14:paraId="69CF75B7" w14:textId="77777777" w:rsidR="000F781E" w:rsidRPr="00A05AE4" w:rsidRDefault="001C3A75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Next of Kin/</w:t>
            </w:r>
            <w:r w:rsidR="000F781E" w:rsidRPr="00A05AE4">
              <w:rPr>
                <w:rFonts w:asciiTheme="majorHAnsi" w:hAnsiTheme="majorHAnsi"/>
                <w:sz w:val="21"/>
                <w:szCs w:val="21"/>
              </w:rPr>
              <w:t>Alternate Contact:</w:t>
            </w:r>
          </w:p>
        </w:tc>
        <w:tc>
          <w:tcPr>
            <w:tcW w:w="3974" w:type="dxa"/>
          </w:tcPr>
          <w:p w14:paraId="56E3EA16" w14:textId="77777777" w:rsidR="000F781E" w:rsidRPr="00A05AE4" w:rsidRDefault="000F781E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Alternate Contact Phone:</w:t>
            </w:r>
          </w:p>
        </w:tc>
      </w:tr>
    </w:tbl>
    <w:p w14:paraId="68A18386" w14:textId="77777777" w:rsidR="000F781E" w:rsidRPr="00A55FD8" w:rsidRDefault="000F781E" w:rsidP="00CC50F2">
      <w:pPr>
        <w:ind w:right="-915"/>
        <w:rPr>
          <w:rFonts w:asciiTheme="majorHAnsi" w:hAnsiTheme="majorHAnsi"/>
          <w:sz w:val="8"/>
          <w:szCs w:val="8"/>
        </w:rPr>
      </w:pPr>
    </w:p>
    <w:p w14:paraId="173F8E4A" w14:textId="77777777" w:rsidR="00341211" w:rsidRPr="00A05AE4" w:rsidRDefault="003155A7" w:rsidP="00CC50F2">
      <w:pPr>
        <w:rPr>
          <w:rFonts w:asciiTheme="majorHAnsi" w:hAnsiTheme="majorHAnsi"/>
          <w:b/>
          <w:sz w:val="21"/>
          <w:szCs w:val="21"/>
        </w:rPr>
      </w:pPr>
      <w:r w:rsidRPr="00A05AE4">
        <w:rPr>
          <w:rFonts w:asciiTheme="majorHAnsi" w:hAnsiTheme="majorHAnsi"/>
          <w:b/>
          <w:sz w:val="21"/>
          <w:szCs w:val="21"/>
        </w:rPr>
        <w:t>My patient fulfils ALL</w:t>
      </w:r>
      <w:r w:rsidR="00341211" w:rsidRPr="00A05AE4">
        <w:rPr>
          <w:rFonts w:asciiTheme="majorHAnsi" w:hAnsiTheme="majorHAnsi"/>
          <w:b/>
          <w:sz w:val="21"/>
          <w:szCs w:val="21"/>
        </w:rPr>
        <w:t xml:space="preserve"> the criteria below:</w:t>
      </w:r>
    </w:p>
    <w:p w14:paraId="7C426D51" w14:textId="77777777" w:rsidR="00341211" w:rsidRPr="00A05AE4" w:rsidRDefault="005B4158" w:rsidP="00CC50F2">
      <w:pPr>
        <w:rPr>
          <w:rFonts w:asciiTheme="majorHAnsi" w:hAnsiTheme="majorHAnsi"/>
          <w:sz w:val="21"/>
          <w:szCs w:val="21"/>
        </w:rPr>
      </w:pPr>
      <w:sdt>
        <w:sdtPr>
          <w:rPr>
            <w:rFonts w:asciiTheme="majorHAnsi" w:hAnsiTheme="majorHAnsi"/>
            <w:sz w:val="21"/>
            <w:szCs w:val="21"/>
          </w:rPr>
          <w:id w:val="88366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1211" w:rsidRPr="00A05AE4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341211" w:rsidRPr="00A05AE4">
        <w:rPr>
          <w:rFonts w:asciiTheme="majorHAnsi" w:hAnsiTheme="majorHAnsi"/>
          <w:sz w:val="21"/>
          <w:szCs w:val="21"/>
        </w:rPr>
        <w:tab/>
        <w:t>Is Aboriginal, or Torres Strait Islander, or Aboriginal and Torres Strait Islander</w:t>
      </w:r>
    </w:p>
    <w:p w14:paraId="1B68C4B9" w14:textId="77777777" w:rsidR="00341211" w:rsidRPr="00A05AE4" w:rsidRDefault="005B4158" w:rsidP="00CC50F2">
      <w:pPr>
        <w:rPr>
          <w:rFonts w:asciiTheme="majorHAnsi" w:hAnsiTheme="majorHAnsi"/>
          <w:sz w:val="21"/>
          <w:szCs w:val="21"/>
        </w:rPr>
      </w:pPr>
      <w:sdt>
        <w:sdtPr>
          <w:rPr>
            <w:rFonts w:asciiTheme="majorHAnsi" w:hAnsiTheme="majorHAnsi"/>
            <w:sz w:val="21"/>
            <w:szCs w:val="21"/>
          </w:rPr>
          <w:id w:val="-1239086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1211" w:rsidRPr="00A05AE4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341211" w:rsidRPr="00A05AE4">
        <w:rPr>
          <w:rFonts w:asciiTheme="majorHAnsi" w:hAnsiTheme="majorHAnsi"/>
          <w:sz w:val="21"/>
          <w:szCs w:val="21"/>
        </w:rPr>
        <w:tab/>
        <w:t>Has chronic and complex health needs and requires multidisciplinary</w:t>
      </w:r>
      <w:r w:rsidR="0058589A" w:rsidRPr="00A05AE4">
        <w:rPr>
          <w:rStyle w:val="FootnoteReference"/>
          <w:rFonts w:asciiTheme="majorHAnsi" w:hAnsiTheme="majorHAnsi"/>
          <w:sz w:val="21"/>
          <w:szCs w:val="21"/>
        </w:rPr>
        <w:footnoteReference w:id="2"/>
      </w:r>
      <w:r w:rsidR="00341211" w:rsidRPr="00A05AE4">
        <w:rPr>
          <w:rFonts w:asciiTheme="majorHAnsi" w:hAnsiTheme="majorHAnsi"/>
          <w:sz w:val="21"/>
          <w:szCs w:val="21"/>
        </w:rPr>
        <w:t xml:space="preserve"> care</w:t>
      </w:r>
    </w:p>
    <w:p w14:paraId="1D4FB045" w14:textId="77777777" w:rsidR="00341211" w:rsidRPr="00A05AE4" w:rsidRDefault="005B4158" w:rsidP="00CC50F2">
      <w:pPr>
        <w:rPr>
          <w:rFonts w:asciiTheme="majorHAnsi" w:hAnsiTheme="majorHAnsi"/>
          <w:sz w:val="21"/>
          <w:szCs w:val="21"/>
        </w:rPr>
      </w:pPr>
      <w:sdt>
        <w:sdtPr>
          <w:rPr>
            <w:rFonts w:asciiTheme="majorHAnsi" w:hAnsiTheme="majorHAnsi"/>
            <w:sz w:val="21"/>
            <w:szCs w:val="21"/>
          </w:rPr>
          <w:id w:val="-1470121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1211" w:rsidRPr="00A05AE4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341211" w:rsidRPr="00A05AE4">
        <w:rPr>
          <w:rFonts w:asciiTheme="majorHAnsi" w:hAnsiTheme="majorHAnsi"/>
          <w:sz w:val="21"/>
          <w:szCs w:val="21"/>
        </w:rPr>
        <w:tab/>
        <w:t>Has a</w:t>
      </w:r>
      <w:r w:rsidR="00292C9B" w:rsidRPr="00A05AE4">
        <w:rPr>
          <w:rFonts w:asciiTheme="majorHAnsi" w:hAnsiTheme="majorHAnsi"/>
          <w:sz w:val="21"/>
          <w:szCs w:val="21"/>
        </w:rPr>
        <w:t xml:space="preserve"> care p</w:t>
      </w:r>
      <w:r w:rsidR="00341211" w:rsidRPr="00A05AE4">
        <w:rPr>
          <w:rFonts w:asciiTheme="majorHAnsi" w:hAnsiTheme="majorHAnsi"/>
          <w:sz w:val="21"/>
          <w:szCs w:val="21"/>
        </w:rPr>
        <w:t xml:space="preserve">lan/GP Management </w:t>
      </w:r>
      <w:proofErr w:type="gramStart"/>
      <w:r w:rsidR="00341211" w:rsidRPr="00A05AE4">
        <w:rPr>
          <w:rFonts w:asciiTheme="majorHAnsi" w:hAnsiTheme="majorHAnsi"/>
          <w:sz w:val="21"/>
          <w:szCs w:val="21"/>
        </w:rPr>
        <w:t>Plan.</w:t>
      </w:r>
      <w:proofErr w:type="gramEnd"/>
      <w:r w:rsidR="00341211" w:rsidRPr="00A05AE4">
        <w:rPr>
          <w:rFonts w:asciiTheme="majorHAnsi" w:hAnsiTheme="majorHAnsi"/>
          <w:sz w:val="21"/>
          <w:szCs w:val="21"/>
        </w:rPr>
        <w:t xml:space="preserve"> </w:t>
      </w:r>
      <w:r w:rsidR="00341211" w:rsidRPr="00A05AE4">
        <w:rPr>
          <w:rFonts w:asciiTheme="majorHAnsi" w:hAnsiTheme="majorHAnsi"/>
          <w:sz w:val="21"/>
          <w:szCs w:val="21"/>
          <w:u w:val="single"/>
        </w:rPr>
        <w:t>Attach patient</w:t>
      </w:r>
      <w:r w:rsidR="00292C9B" w:rsidRPr="00A05AE4">
        <w:rPr>
          <w:rFonts w:asciiTheme="majorHAnsi" w:hAnsiTheme="majorHAnsi"/>
          <w:sz w:val="21"/>
          <w:szCs w:val="21"/>
          <w:u w:val="single"/>
        </w:rPr>
        <w:t xml:space="preserve"> care p</w:t>
      </w:r>
      <w:r w:rsidR="00341211" w:rsidRPr="00A05AE4">
        <w:rPr>
          <w:rFonts w:asciiTheme="majorHAnsi" w:hAnsiTheme="majorHAnsi"/>
          <w:sz w:val="21"/>
          <w:szCs w:val="21"/>
          <w:u w:val="single"/>
        </w:rPr>
        <w:t>lan with referral</w:t>
      </w:r>
    </w:p>
    <w:p w14:paraId="152A1059" w14:textId="77777777" w:rsidR="00341211" w:rsidRPr="00A05AE4" w:rsidRDefault="005B4158" w:rsidP="00CC50F2">
      <w:pPr>
        <w:rPr>
          <w:rFonts w:asciiTheme="majorHAnsi" w:hAnsiTheme="majorHAnsi"/>
          <w:sz w:val="21"/>
          <w:szCs w:val="21"/>
        </w:rPr>
      </w:pPr>
      <w:sdt>
        <w:sdtPr>
          <w:rPr>
            <w:rFonts w:asciiTheme="majorHAnsi" w:hAnsiTheme="majorHAnsi"/>
            <w:sz w:val="21"/>
            <w:szCs w:val="21"/>
          </w:rPr>
          <w:id w:val="-1508819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1211" w:rsidRPr="00A05AE4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341211" w:rsidRPr="00A05AE4">
        <w:rPr>
          <w:rFonts w:asciiTheme="majorHAnsi" w:hAnsiTheme="majorHAnsi"/>
          <w:sz w:val="21"/>
          <w:szCs w:val="21"/>
        </w:rPr>
        <w:tab/>
        <w:t>Has given verbal or written</w:t>
      </w:r>
      <w:r w:rsidR="00341211" w:rsidRPr="00A05AE4">
        <w:rPr>
          <w:rStyle w:val="FootnoteReference"/>
          <w:rFonts w:asciiTheme="majorHAnsi" w:hAnsiTheme="majorHAnsi"/>
          <w:sz w:val="21"/>
          <w:szCs w:val="21"/>
        </w:rPr>
        <w:footnoteReference w:id="3"/>
      </w:r>
      <w:r w:rsidR="00341211" w:rsidRPr="00A05AE4">
        <w:rPr>
          <w:rFonts w:asciiTheme="majorHAnsi" w:hAnsiTheme="majorHAnsi"/>
          <w:sz w:val="21"/>
          <w:szCs w:val="21"/>
        </w:rPr>
        <w:t xml:space="preserve"> consent to be contacted by the ITC team to discuss participation in the ITC Program</w:t>
      </w:r>
    </w:p>
    <w:p w14:paraId="09C1F28A" w14:textId="77777777" w:rsidR="008F0761" w:rsidRPr="00A55FD8" w:rsidRDefault="008F0761" w:rsidP="00CC50F2">
      <w:pPr>
        <w:rPr>
          <w:rFonts w:asciiTheme="majorHAnsi" w:hAnsiTheme="majorHAnsi"/>
          <w:b/>
          <w:sz w:val="8"/>
          <w:szCs w:val="8"/>
        </w:rPr>
      </w:pPr>
    </w:p>
    <w:tbl>
      <w:tblPr>
        <w:tblStyle w:val="TableGrid"/>
        <w:tblW w:w="10632" w:type="dxa"/>
        <w:tblInd w:w="-147" w:type="dxa"/>
        <w:tblLook w:val="04A0" w:firstRow="1" w:lastRow="0" w:firstColumn="1" w:lastColumn="0" w:noHBand="0" w:noVBand="1"/>
      </w:tblPr>
      <w:tblGrid>
        <w:gridCol w:w="5245"/>
        <w:gridCol w:w="5387"/>
      </w:tblGrid>
      <w:tr w:rsidR="000F781E" w:rsidRPr="00A05AE4" w14:paraId="500BE352" w14:textId="77777777" w:rsidTr="005E62E4">
        <w:tc>
          <w:tcPr>
            <w:tcW w:w="10632" w:type="dxa"/>
            <w:gridSpan w:val="2"/>
            <w:shd w:val="clear" w:color="auto" w:fill="DBE5F1" w:themeFill="accent1" w:themeFillTint="33"/>
          </w:tcPr>
          <w:p w14:paraId="70824131" w14:textId="77777777" w:rsidR="000F781E" w:rsidRPr="00A05AE4" w:rsidRDefault="000F781E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b/>
                <w:sz w:val="21"/>
                <w:szCs w:val="21"/>
              </w:rPr>
              <w:t xml:space="preserve">Chronic Disease </w:t>
            </w:r>
            <w:proofErr w:type="gramStart"/>
            <w:r w:rsidRPr="00A05AE4">
              <w:rPr>
                <w:rFonts w:asciiTheme="majorHAnsi" w:hAnsiTheme="majorHAnsi"/>
                <w:b/>
                <w:sz w:val="21"/>
                <w:szCs w:val="21"/>
              </w:rPr>
              <w:t>Details</w:t>
            </w:r>
            <w:r w:rsidR="003155A7" w:rsidRPr="00A05AE4">
              <w:rPr>
                <w:rFonts w:asciiTheme="majorHAnsi" w:hAnsiTheme="majorHAnsi"/>
                <w:b/>
                <w:sz w:val="21"/>
                <w:szCs w:val="21"/>
              </w:rPr>
              <w:t xml:space="preserve">  </w:t>
            </w:r>
            <w:r w:rsidR="003155A7" w:rsidRPr="00A05AE4">
              <w:rPr>
                <w:rFonts w:asciiTheme="majorHAnsi" w:hAnsiTheme="majorHAnsi"/>
                <w:i/>
                <w:sz w:val="21"/>
                <w:szCs w:val="21"/>
              </w:rPr>
              <w:t>(</w:t>
            </w:r>
            <w:proofErr w:type="gramEnd"/>
            <w:r w:rsidR="003155A7" w:rsidRPr="00A05AE4">
              <w:rPr>
                <w:rFonts w:asciiTheme="majorHAnsi" w:hAnsiTheme="majorHAnsi"/>
                <w:i/>
                <w:sz w:val="21"/>
                <w:szCs w:val="21"/>
              </w:rPr>
              <w:t>Tick ALL applicable to patient)</w:t>
            </w:r>
          </w:p>
        </w:tc>
      </w:tr>
      <w:tr w:rsidR="000F781E" w:rsidRPr="00A05AE4" w14:paraId="1D9146CF" w14:textId="77777777" w:rsidTr="00A55FD8">
        <w:tc>
          <w:tcPr>
            <w:tcW w:w="5245" w:type="dxa"/>
          </w:tcPr>
          <w:p w14:paraId="731C97A1" w14:textId="77777777" w:rsidR="000F781E" w:rsidRPr="00A05AE4" w:rsidRDefault="001C3A75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Diabetes</w:t>
            </w:r>
          </w:p>
        </w:tc>
        <w:tc>
          <w:tcPr>
            <w:tcW w:w="5387" w:type="dxa"/>
          </w:tcPr>
          <w:p w14:paraId="2AF1E956" w14:textId="77777777" w:rsidR="000F781E" w:rsidRPr="00A05AE4" w:rsidRDefault="000F781E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Eye health condition</w:t>
            </w:r>
            <w:r w:rsidR="001C3A75" w:rsidRPr="00A05AE4">
              <w:rPr>
                <w:rFonts w:asciiTheme="majorHAnsi" w:hAnsiTheme="majorHAnsi"/>
                <w:sz w:val="21"/>
                <w:szCs w:val="21"/>
              </w:rPr>
              <w:t xml:space="preserve"> associated with diabetes</w:t>
            </w:r>
          </w:p>
        </w:tc>
      </w:tr>
      <w:tr w:rsidR="000F781E" w:rsidRPr="00A05AE4" w14:paraId="21718435" w14:textId="77777777" w:rsidTr="00A55FD8">
        <w:tc>
          <w:tcPr>
            <w:tcW w:w="5245" w:type="dxa"/>
          </w:tcPr>
          <w:p w14:paraId="69564060" w14:textId="77777777" w:rsidR="000F781E" w:rsidRPr="00A05AE4" w:rsidRDefault="001C3A75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Cardiovascular disease</w:t>
            </w:r>
          </w:p>
        </w:tc>
        <w:tc>
          <w:tcPr>
            <w:tcW w:w="5387" w:type="dxa"/>
          </w:tcPr>
          <w:p w14:paraId="2CF0802A" w14:textId="77777777" w:rsidR="000F781E" w:rsidRPr="00A05AE4" w:rsidRDefault="001C3A75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Chronic kidney disease</w:t>
            </w:r>
          </w:p>
        </w:tc>
      </w:tr>
      <w:tr w:rsidR="000F781E" w:rsidRPr="00A05AE4" w14:paraId="5E1E7413" w14:textId="77777777" w:rsidTr="00A55FD8">
        <w:tc>
          <w:tcPr>
            <w:tcW w:w="5245" w:type="dxa"/>
          </w:tcPr>
          <w:p w14:paraId="1AE99A88" w14:textId="77777777" w:rsidR="000F781E" w:rsidRPr="00A05AE4" w:rsidRDefault="001C3A75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Cancer</w:t>
            </w:r>
          </w:p>
        </w:tc>
        <w:tc>
          <w:tcPr>
            <w:tcW w:w="5387" w:type="dxa"/>
          </w:tcPr>
          <w:p w14:paraId="0EDA0C81" w14:textId="77777777" w:rsidR="000F781E" w:rsidRPr="00A05AE4" w:rsidRDefault="001C3A75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Chronic respiratory disease</w:t>
            </w:r>
          </w:p>
        </w:tc>
      </w:tr>
      <w:tr w:rsidR="00762796" w:rsidRPr="00A05AE4" w14:paraId="31716D39" w14:textId="77777777" w:rsidTr="005E62E4">
        <w:tc>
          <w:tcPr>
            <w:tcW w:w="10632" w:type="dxa"/>
            <w:gridSpan w:val="2"/>
          </w:tcPr>
          <w:p w14:paraId="5157D41E" w14:textId="77777777" w:rsidR="00762796" w:rsidRPr="00A05AE4" w:rsidRDefault="00762796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Other</w:t>
            </w:r>
            <w:r w:rsidRPr="00A05AE4">
              <w:rPr>
                <w:rStyle w:val="FootnoteReference"/>
                <w:rFonts w:asciiTheme="majorHAnsi" w:hAnsiTheme="majorHAnsi"/>
                <w:sz w:val="21"/>
                <w:szCs w:val="21"/>
              </w:rPr>
              <w:footnoteReference w:id="4"/>
            </w:r>
            <w:r w:rsidR="005D0E13" w:rsidRPr="00A05AE4">
              <w:rPr>
                <w:rFonts w:asciiTheme="majorHAnsi" w:hAnsiTheme="majorHAnsi"/>
                <w:sz w:val="21"/>
                <w:szCs w:val="21"/>
              </w:rPr>
              <w:t xml:space="preserve"> – s</w:t>
            </w:r>
            <w:r w:rsidRPr="00A05AE4">
              <w:rPr>
                <w:rFonts w:asciiTheme="majorHAnsi" w:hAnsiTheme="majorHAnsi"/>
                <w:sz w:val="21"/>
                <w:szCs w:val="21"/>
              </w:rPr>
              <w:t>pecify:</w:t>
            </w:r>
          </w:p>
        </w:tc>
      </w:tr>
      <w:tr w:rsidR="00762796" w:rsidRPr="00A05AE4" w14:paraId="7A8A252D" w14:textId="77777777" w:rsidTr="005E62E4">
        <w:tc>
          <w:tcPr>
            <w:tcW w:w="10632" w:type="dxa"/>
            <w:gridSpan w:val="2"/>
          </w:tcPr>
          <w:p w14:paraId="6777F3E1" w14:textId="77777777" w:rsidR="00762796" w:rsidRPr="00A05AE4" w:rsidRDefault="008F0761" w:rsidP="00C763FF">
            <w:pPr>
              <w:ind w:right="-913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Is another organisation</w:t>
            </w:r>
            <w:r w:rsidR="00762796" w:rsidRPr="00A05AE4">
              <w:rPr>
                <w:rFonts w:asciiTheme="majorHAnsi" w:hAnsiTheme="majorHAnsi"/>
                <w:sz w:val="21"/>
                <w:szCs w:val="21"/>
              </w:rPr>
              <w:t xml:space="preserve"> </w:t>
            </w:r>
            <w:r w:rsidR="00CF520D" w:rsidRPr="00A05AE4">
              <w:rPr>
                <w:rFonts w:asciiTheme="majorHAnsi" w:hAnsiTheme="majorHAnsi"/>
                <w:sz w:val="21"/>
                <w:szCs w:val="21"/>
              </w:rPr>
              <w:t xml:space="preserve">already </w:t>
            </w:r>
            <w:r w:rsidR="00762796" w:rsidRPr="00A05AE4">
              <w:rPr>
                <w:rFonts w:asciiTheme="majorHAnsi" w:hAnsiTheme="majorHAnsi"/>
                <w:sz w:val="21"/>
                <w:szCs w:val="21"/>
              </w:rPr>
              <w:t>curren</w:t>
            </w:r>
            <w:r w:rsidRPr="00A05AE4">
              <w:rPr>
                <w:rFonts w:asciiTheme="majorHAnsi" w:hAnsiTheme="majorHAnsi"/>
                <w:sz w:val="21"/>
                <w:szCs w:val="21"/>
              </w:rPr>
              <w:t>tly providing Care Coordination? If yes, specify:</w:t>
            </w:r>
          </w:p>
          <w:p w14:paraId="7FD3E636" w14:textId="77777777" w:rsidR="005E62E4" w:rsidRPr="00A05AE4" w:rsidRDefault="005E62E4" w:rsidP="005E62E4">
            <w:pPr>
              <w:pBdr>
                <w:bottom w:val="dashed" w:sz="4" w:space="1" w:color="auto"/>
              </w:pBdr>
              <w:spacing w:after="60"/>
              <w:ind w:right="176"/>
              <w:rPr>
                <w:rFonts w:asciiTheme="majorHAnsi" w:hAnsiTheme="majorHAnsi"/>
                <w:sz w:val="21"/>
                <w:szCs w:val="21"/>
              </w:rPr>
            </w:pPr>
          </w:p>
          <w:p w14:paraId="7F339FE6" w14:textId="77777777" w:rsidR="00762796" w:rsidRPr="00A05AE4" w:rsidRDefault="00762796" w:rsidP="00263179">
            <w:pPr>
              <w:spacing w:after="60"/>
              <w:ind w:right="-913"/>
              <w:rPr>
                <w:rFonts w:asciiTheme="majorHAnsi" w:hAnsiTheme="majorHAnsi"/>
                <w:i/>
                <w:sz w:val="21"/>
                <w:szCs w:val="21"/>
              </w:rPr>
            </w:pPr>
            <w:proofErr w:type="spellStart"/>
            <w:r w:rsidRPr="00A05AE4">
              <w:rPr>
                <w:rFonts w:asciiTheme="majorHAnsi" w:hAnsiTheme="majorHAnsi"/>
                <w:i/>
                <w:sz w:val="21"/>
                <w:szCs w:val="21"/>
              </w:rPr>
              <w:t>Eg.</w:t>
            </w:r>
            <w:proofErr w:type="spellEnd"/>
            <w:r w:rsidRPr="00A05AE4">
              <w:rPr>
                <w:rFonts w:asciiTheme="majorHAnsi" w:hAnsiTheme="majorHAnsi"/>
                <w:i/>
                <w:sz w:val="21"/>
                <w:szCs w:val="21"/>
              </w:rPr>
              <w:t xml:space="preserve"> Aboriginal Community Controlled Health Service; ICDC Program. P</w:t>
            </w:r>
            <w:r w:rsidR="00CF520D" w:rsidRPr="00A05AE4">
              <w:rPr>
                <w:rFonts w:asciiTheme="majorHAnsi" w:hAnsiTheme="majorHAnsi"/>
                <w:i/>
                <w:sz w:val="21"/>
                <w:szCs w:val="21"/>
              </w:rPr>
              <w:t>rovide Client ID Number if available.</w:t>
            </w:r>
          </w:p>
        </w:tc>
      </w:tr>
    </w:tbl>
    <w:p w14:paraId="20C11B79" w14:textId="77777777" w:rsidR="00F025FC" w:rsidRPr="00A55FD8" w:rsidRDefault="00F025FC" w:rsidP="00CC50F2">
      <w:pPr>
        <w:rPr>
          <w:rFonts w:asciiTheme="majorHAnsi" w:hAnsiTheme="majorHAnsi"/>
          <w:b/>
          <w:color w:val="FF0000"/>
          <w:sz w:val="8"/>
          <w:szCs w:val="8"/>
        </w:rPr>
      </w:pPr>
    </w:p>
    <w:p w14:paraId="2B47A8A1" w14:textId="77777777" w:rsidR="00815F9A" w:rsidRPr="00A05AE4" w:rsidRDefault="00815F9A" w:rsidP="00CC50F2">
      <w:pPr>
        <w:rPr>
          <w:rFonts w:asciiTheme="majorHAnsi" w:hAnsiTheme="majorHAnsi"/>
          <w:b/>
          <w:sz w:val="21"/>
          <w:szCs w:val="21"/>
        </w:rPr>
      </w:pPr>
      <w:r w:rsidRPr="00A05AE4">
        <w:rPr>
          <w:rFonts w:asciiTheme="majorHAnsi" w:hAnsiTheme="majorHAnsi"/>
          <w:b/>
          <w:sz w:val="21"/>
          <w:szCs w:val="21"/>
        </w:rPr>
        <w:t>Reason</w:t>
      </w:r>
      <w:r w:rsidR="008427CA" w:rsidRPr="00A05AE4">
        <w:rPr>
          <w:rFonts w:asciiTheme="majorHAnsi" w:hAnsiTheme="majorHAnsi"/>
          <w:b/>
          <w:sz w:val="21"/>
          <w:szCs w:val="21"/>
        </w:rPr>
        <w:t>/s</w:t>
      </w:r>
      <w:r w:rsidRPr="00A05AE4">
        <w:rPr>
          <w:rFonts w:asciiTheme="majorHAnsi" w:hAnsiTheme="majorHAnsi"/>
          <w:b/>
          <w:sz w:val="21"/>
          <w:szCs w:val="21"/>
        </w:rPr>
        <w:t xml:space="preserve"> for</w:t>
      </w:r>
      <w:r w:rsidR="00762796" w:rsidRPr="00A05AE4">
        <w:rPr>
          <w:rFonts w:asciiTheme="majorHAnsi" w:hAnsiTheme="majorHAnsi"/>
          <w:b/>
          <w:sz w:val="21"/>
          <w:szCs w:val="21"/>
        </w:rPr>
        <w:t xml:space="preserve"> ITC</w:t>
      </w:r>
      <w:r w:rsidRPr="00A05AE4">
        <w:rPr>
          <w:rFonts w:asciiTheme="majorHAnsi" w:hAnsiTheme="majorHAnsi"/>
          <w:b/>
          <w:sz w:val="21"/>
          <w:szCs w:val="21"/>
        </w:rPr>
        <w:t xml:space="preserve"> Referral:</w:t>
      </w:r>
    </w:p>
    <w:p w14:paraId="771D00C0" w14:textId="77777777" w:rsidR="00866B4E" w:rsidRPr="00A05AE4" w:rsidRDefault="005B4158" w:rsidP="00CC50F2">
      <w:pPr>
        <w:rPr>
          <w:rFonts w:asciiTheme="majorHAnsi" w:hAnsiTheme="majorHAnsi"/>
          <w:sz w:val="21"/>
          <w:szCs w:val="21"/>
        </w:rPr>
      </w:pPr>
      <w:sdt>
        <w:sdtPr>
          <w:rPr>
            <w:rFonts w:asciiTheme="majorHAnsi" w:hAnsiTheme="majorHAnsi"/>
            <w:sz w:val="21"/>
            <w:szCs w:val="21"/>
          </w:rPr>
          <w:id w:val="-1358040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5F9A" w:rsidRPr="00A05AE4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A55FD8">
        <w:rPr>
          <w:rFonts w:asciiTheme="majorHAnsi" w:hAnsiTheme="majorHAnsi"/>
          <w:sz w:val="21"/>
          <w:szCs w:val="21"/>
        </w:rPr>
        <w:t xml:space="preserve">   </w:t>
      </w:r>
      <w:r w:rsidR="00815F9A" w:rsidRPr="00A05AE4">
        <w:rPr>
          <w:rFonts w:asciiTheme="majorHAnsi" w:hAnsiTheme="majorHAnsi"/>
          <w:sz w:val="21"/>
          <w:szCs w:val="21"/>
        </w:rPr>
        <w:t>Require</w:t>
      </w:r>
      <w:r w:rsidR="00866B4E" w:rsidRPr="00A05AE4">
        <w:rPr>
          <w:rFonts w:asciiTheme="majorHAnsi" w:hAnsiTheme="majorHAnsi"/>
          <w:sz w:val="21"/>
          <w:szCs w:val="21"/>
        </w:rPr>
        <w:t>s Supplementary Services support</w:t>
      </w:r>
      <w:r w:rsidR="00085CE5" w:rsidRPr="00A05AE4">
        <w:rPr>
          <w:rFonts w:asciiTheme="majorHAnsi" w:hAnsiTheme="majorHAnsi"/>
          <w:sz w:val="21"/>
          <w:szCs w:val="21"/>
        </w:rPr>
        <w:tab/>
      </w:r>
      <w:r w:rsidR="00085CE5" w:rsidRPr="00A05AE4">
        <w:rPr>
          <w:rFonts w:asciiTheme="majorHAnsi" w:hAnsiTheme="majorHAnsi"/>
          <w:sz w:val="21"/>
          <w:szCs w:val="21"/>
        </w:rPr>
        <w:tab/>
      </w:r>
      <w:sdt>
        <w:sdtPr>
          <w:rPr>
            <w:rFonts w:asciiTheme="majorHAnsi" w:hAnsiTheme="majorHAnsi"/>
            <w:sz w:val="21"/>
            <w:szCs w:val="21"/>
          </w:rPr>
          <w:id w:val="-2134470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2DA" w:rsidRPr="00A05AE4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A55FD8">
        <w:rPr>
          <w:rFonts w:asciiTheme="majorHAnsi" w:hAnsiTheme="majorHAnsi"/>
          <w:sz w:val="21"/>
          <w:szCs w:val="21"/>
        </w:rPr>
        <w:t xml:space="preserve">   </w:t>
      </w:r>
      <w:r w:rsidR="008427CA" w:rsidRPr="00A05AE4">
        <w:rPr>
          <w:rFonts w:asciiTheme="majorHAnsi" w:hAnsiTheme="majorHAnsi"/>
          <w:sz w:val="21"/>
          <w:szCs w:val="21"/>
        </w:rPr>
        <w:t xml:space="preserve">Current ITC client moving to new ITC </w:t>
      </w:r>
      <w:r w:rsidR="00C61C00" w:rsidRPr="00A05AE4">
        <w:rPr>
          <w:rFonts w:asciiTheme="majorHAnsi" w:hAnsiTheme="majorHAnsi"/>
          <w:sz w:val="21"/>
          <w:szCs w:val="21"/>
        </w:rPr>
        <w:t xml:space="preserve">Provider </w:t>
      </w:r>
      <w:r w:rsidR="008427CA" w:rsidRPr="00A05AE4">
        <w:rPr>
          <w:rFonts w:asciiTheme="majorHAnsi" w:hAnsiTheme="majorHAnsi"/>
          <w:sz w:val="21"/>
          <w:szCs w:val="21"/>
        </w:rPr>
        <w:t>region</w:t>
      </w:r>
    </w:p>
    <w:p w14:paraId="2EB2C4E8" w14:textId="77777777" w:rsidR="008427CA" w:rsidRPr="00A05AE4" w:rsidRDefault="005B4158" w:rsidP="00CC50F2">
      <w:pPr>
        <w:rPr>
          <w:rFonts w:asciiTheme="majorHAnsi" w:hAnsiTheme="majorHAnsi"/>
          <w:sz w:val="21"/>
          <w:szCs w:val="21"/>
        </w:rPr>
      </w:pPr>
      <w:sdt>
        <w:sdtPr>
          <w:rPr>
            <w:rFonts w:asciiTheme="majorHAnsi" w:hAnsiTheme="majorHAnsi"/>
            <w:sz w:val="21"/>
            <w:szCs w:val="21"/>
          </w:rPr>
          <w:id w:val="882293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B4E" w:rsidRPr="00A05AE4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A55FD8">
        <w:rPr>
          <w:rFonts w:asciiTheme="majorHAnsi" w:hAnsiTheme="majorHAnsi"/>
          <w:sz w:val="21"/>
          <w:szCs w:val="21"/>
        </w:rPr>
        <w:t xml:space="preserve">   </w:t>
      </w:r>
      <w:r w:rsidR="00866B4E" w:rsidRPr="00A05AE4">
        <w:rPr>
          <w:rFonts w:asciiTheme="majorHAnsi" w:hAnsiTheme="majorHAnsi"/>
          <w:sz w:val="21"/>
          <w:szCs w:val="21"/>
        </w:rPr>
        <w:t>Requires Care Coordination support</w:t>
      </w:r>
      <w:r w:rsidR="00A55FD8">
        <w:rPr>
          <w:rFonts w:asciiTheme="majorHAnsi" w:hAnsiTheme="majorHAnsi"/>
          <w:sz w:val="21"/>
          <w:szCs w:val="21"/>
        </w:rPr>
        <w:tab/>
      </w:r>
      <w:r w:rsidR="002B6C10" w:rsidRPr="00A05AE4">
        <w:rPr>
          <w:rFonts w:asciiTheme="majorHAnsi" w:hAnsiTheme="majorHAnsi"/>
          <w:sz w:val="21"/>
          <w:szCs w:val="21"/>
        </w:rPr>
        <w:tab/>
      </w:r>
      <w:r w:rsidR="00A55FD8">
        <w:rPr>
          <w:rFonts w:asciiTheme="majorHAnsi" w:hAnsiTheme="majorHAnsi"/>
          <w:sz w:val="21"/>
          <w:szCs w:val="21"/>
        </w:rPr>
        <w:tab/>
      </w:r>
      <w:sdt>
        <w:sdtPr>
          <w:rPr>
            <w:rFonts w:asciiTheme="majorHAnsi" w:hAnsiTheme="majorHAnsi"/>
            <w:sz w:val="21"/>
            <w:szCs w:val="21"/>
          </w:rPr>
          <w:id w:val="684783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5FD8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A55FD8">
        <w:rPr>
          <w:rFonts w:asciiTheme="majorHAnsi" w:hAnsiTheme="majorHAnsi"/>
          <w:sz w:val="21"/>
          <w:szCs w:val="21"/>
        </w:rPr>
        <w:t xml:space="preserve">   </w:t>
      </w:r>
      <w:r w:rsidR="002B6C10" w:rsidRPr="00A05AE4">
        <w:rPr>
          <w:rFonts w:asciiTheme="majorHAnsi" w:hAnsiTheme="majorHAnsi"/>
          <w:sz w:val="21"/>
          <w:szCs w:val="21"/>
        </w:rPr>
        <w:t>Patient has exhausted Medicare CDM Allied Health visits</w:t>
      </w:r>
    </w:p>
    <w:p w14:paraId="1B38B533" w14:textId="77777777" w:rsidR="00CC50F2" w:rsidRPr="00A55FD8" w:rsidRDefault="00CC50F2" w:rsidP="00CC50F2">
      <w:pPr>
        <w:rPr>
          <w:rFonts w:asciiTheme="majorHAnsi" w:hAnsiTheme="majorHAnsi"/>
          <w:sz w:val="8"/>
          <w:szCs w:val="8"/>
        </w:rPr>
      </w:pPr>
    </w:p>
    <w:tbl>
      <w:tblPr>
        <w:tblStyle w:val="TableGrid"/>
        <w:tblW w:w="10632" w:type="dxa"/>
        <w:tblInd w:w="-147" w:type="dxa"/>
        <w:tblLook w:val="04A0" w:firstRow="1" w:lastRow="0" w:firstColumn="1" w:lastColumn="0" w:noHBand="0" w:noVBand="1"/>
      </w:tblPr>
      <w:tblGrid>
        <w:gridCol w:w="10632"/>
      </w:tblGrid>
      <w:tr w:rsidR="005E62E4" w:rsidRPr="00A05AE4" w14:paraId="51265DE4" w14:textId="77777777" w:rsidTr="00ED7B71">
        <w:tc>
          <w:tcPr>
            <w:tcW w:w="10632" w:type="dxa"/>
          </w:tcPr>
          <w:p w14:paraId="698C32DA" w14:textId="77777777" w:rsidR="005E62E4" w:rsidRPr="00A05AE4" w:rsidRDefault="00C763FF" w:rsidP="00C763FF">
            <w:pPr>
              <w:ind w:right="-913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 xml:space="preserve">Provide brief detail </w:t>
            </w:r>
            <w:r w:rsidRPr="00A05AE4">
              <w:rPr>
                <w:rFonts w:asciiTheme="majorHAnsi" w:hAnsiTheme="majorHAnsi"/>
                <w:sz w:val="21"/>
                <w:szCs w:val="21"/>
                <w:u w:val="single"/>
              </w:rPr>
              <w:t>as per care plan:</w:t>
            </w:r>
          </w:p>
          <w:p w14:paraId="4287C06B" w14:textId="77777777" w:rsidR="00C763FF" w:rsidRPr="00A05AE4" w:rsidRDefault="00C763FF" w:rsidP="00ED7B71">
            <w:pPr>
              <w:pBdr>
                <w:bottom w:val="dashed" w:sz="4" w:space="1" w:color="auto"/>
              </w:pBdr>
              <w:spacing w:after="60"/>
              <w:ind w:right="176"/>
              <w:rPr>
                <w:rFonts w:asciiTheme="majorHAnsi" w:hAnsiTheme="majorHAnsi"/>
                <w:sz w:val="21"/>
                <w:szCs w:val="21"/>
              </w:rPr>
            </w:pPr>
          </w:p>
          <w:p w14:paraId="6CED9FEF" w14:textId="77777777" w:rsidR="00C763FF" w:rsidRPr="00A05AE4" w:rsidRDefault="00C763FF" w:rsidP="00C763FF">
            <w:pPr>
              <w:pBdr>
                <w:bottom w:val="dashed" w:sz="4" w:space="1" w:color="auto"/>
              </w:pBdr>
              <w:spacing w:after="60"/>
              <w:ind w:right="-108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i/>
                <w:sz w:val="21"/>
                <w:szCs w:val="21"/>
              </w:rPr>
              <w:t xml:space="preserve">  </w:t>
            </w:r>
          </w:p>
          <w:p w14:paraId="731D9692" w14:textId="77777777" w:rsidR="005E62E4" w:rsidRPr="00A05AE4" w:rsidRDefault="00C763FF" w:rsidP="00ED7B71">
            <w:pPr>
              <w:spacing w:after="60"/>
              <w:ind w:right="-913"/>
              <w:rPr>
                <w:rFonts w:asciiTheme="majorHAnsi" w:hAnsiTheme="majorHAnsi"/>
                <w:i/>
                <w:sz w:val="21"/>
                <w:szCs w:val="21"/>
              </w:rPr>
            </w:pPr>
            <w:proofErr w:type="spellStart"/>
            <w:r w:rsidRPr="00A05AE4">
              <w:rPr>
                <w:rFonts w:asciiTheme="majorHAnsi" w:hAnsiTheme="majorHAnsi"/>
                <w:i/>
                <w:sz w:val="21"/>
                <w:szCs w:val="21"/>
              </w:rPr>
              <w:t>Eg.</w:t>
            </w:r>
            <w:proofErr w:type="spellEnd"/>
            <w:r w:rsidRPr="00A05AE4">
              <w:rPr>
                <w:rFonts w:asciiTheme="majorHAnsi" w:hAnsiTheme="majorHAnsi"/>
                <w:i/>
                <w:sz w:val="21"/>
                <w:szCs w:val="21"/>
              </w:rPr>
              <w:t xml:space="preserve"> Ulcerated foot. Request Medicare Gap payment support for 2 x Podiatrist services. </w:t>
            </w:r>
            <w:r w:rsidRPr="00A05AE4">
              <w:rPr>
                <w:rFonts w:asciiTheme="majorHAnsi" w:hAnsiTheme="majorHAnsi"/>
                <w:i/>
                <w:sz w:val="21"/>
                <w:szCs w:val="21"/>
                <w:u w:val="single"/>
              </w:rPr>
              <w:t>Upcoming appointment 18/4/18</w:t>
            </w:r>
            <w:r w:rsidRPr="00A05AE4">
              <w:rPr>
                <w:rFonts w:asciiTheme="majorHAnsi" w:hAnsiTheme="majorHAnsi"/>
                <w:i/>
                <w:sz w:val="21"/>
                <w:szCs w:val="21"/>
              </w:rPr>
              <w:t>.</w:t>
            </w:r>
          </w:p>
        </w:tc>
      </w:tr>
    </w:tbl>
    <w:p w14:paraId="47ECE199" w14:textId="77777777" w:rsidR="00102C16" w:rsidRPr="00A55FD8" w:rsidRDefault="00102C16" w:rsidP="00CC50F2">
      <w:pPr>
        <w:rPr>
          <w:rFonts w:asciiTheme="majorHAnsi" w:hAnsiTheme="majorHAnsi"/>
          <w:i/>
          <w:sz w:val="8"/>
          <w:szCs w:val="8"/>
        </w:rPr>
      </w:pPr>
    </w:p>
    <w:p w14:paraId="65978864" w14:textId="77777777" w:rsidR="00102C16" w:rsidRPr="00BC685A" w:rsidRDefault="00102C16" w:rsidP="00292C9B">
      <w:pPr>
        <w:jc w:val="center"/>
        <w:rPr>
          <w:rFonts w:asciiTheme="majorHAnsi" w:hAnsiTheme="majorHAnsi"/>
          <w:b/>
          <w:color w:val="FF0000"/>
          <w:szCs w:val="22"/>
        </w:rPr>
      </w:pPr>
      <w:r w:rsidRPr="00BC685A">
        <w:rPr>
          <w:rFonts w:asciiTheme="majorHAnsi" w:hAnsiTheme="majorHAnsi"/>
          <w:b/>
          <w:color w:val="FF0000"/>
          <w:szCs w:val="22"/>
        </w:rPr>
        <w:t>THE ITC PROGRAM IS ONLY ABLE TO PROVIDE SUPPORT AS OUTLINED IN PATIENT CARE PLAN</w:t>
      </w:r>
    </w:p>
    <w:p w14:paraId="01584E0E" w14:textId="77777777" w:rsidR="00102C16" w:rsidRPr="00BC685A" w:rsidRDefault="00102C16" w:rsidP="00292C9B">
      <w:pPr>
        <w:jc w:val="center"/>
        <w:rPr>
          <w:rFonts w:asciiTheme="majorHAnsi" w:hAnsiTheme="majorHAnsi"/>
          <w:i/>
          <w:color w:val="4F81BD" w:themeColor="accent1"/>
          <w:szCs w:val="22"/>
          <w:u w:val="single"/>
        </w:rPr>
      </w:pPr>
      <w:r w:rsidRPr="00BC685A">
        <w:rPr>
          <w:rFonts w:asciiTheme="majorHAnsi" w:hAnsiTheme="majorHAnsi"/>
          <w:i/>
          <w:color w:val="4F81BD" w:themeColor="accent1"/>
          <w:szCs w:val="22"/>
        </w:rPr>
        <w:t xml:space="preserve">See over page for examples of potential ITC support, and </w:t>
      </w:r>
      <w:r w:rsidRPr="00BC685A">
        <w:rPr>
          <w:rFonts w:asciiTheme="majorHAnsi" w:hAnsiTheme="majorHAnsi"/>
          <w:i/>
          <w:color w:val="4F81BD" w:themeColor="accent1"/>
          <w:szCs w:val="22"/>
          <w:u w:val="single"/>
        </w:rPr>
        <w:t>include ALL relevant needs in care plan</w:t>
      </w:r>
    </w:p>
    <w:p w14:paraId="33B72DE0" w14:textId="77777777" w:rsidR="00141DA8" w:rsidRPr="00A55FD8" w:rsidRDefault="00141DA8" w:rsidP="00CC50F2">
      <w:pPr>
        <w:rPr>
          <w:rFonts w:asciiTheme="majorHAnsi" w:hAnsiTheme="majorHAnsi"/>
          <w:sz w:val="8"/>
          <w:szCs w:val="8"/>
        </w:rPr>
      </w:pPr>
    </w:p>
    <w:tbl>
      <w:tblPr>
        <w:tblStyle w:val="TableGrid"/>
        <w:tblW w:w="10632" w:type="dxa"/>
        <w:tblInd w:w="-147" w:type="dxa"/>
        <w:tblLook w:val="04A0" w:firstRow="1" w:lastRow="0" w:firstColumn="1" w:lastColumn="0" w:noHBand="0" w:noVBand="1"/>
      </w:tblPr>
      <w:tblGrid>
        <w:gridCol w:w="5245"/>
        <w:gridCol w:w="5387"/>
      </w:tblGrid>
      <w:tr w:rsidR="00141DA8" w14:paraId="4A1B80ED" w14:textId="77777777" w:rsidTr="00CC50F2">
        <w:tc>
          <w:tcPr>
            <w:tcW w:w="10632" w:type="dxa"/>
            <w:gridSpan w:val="2"/>
            <w:shd w:val="clear" w:color="auto" w:fill="DBE5F1" w:themeFill="accent1" w:themeFillTint="33"/>
          </w:tcPr>
          <w:p w14:paraId="1567CC76" w14:textId="77777777" w:rsidR="00141DA8" w:rsidRPr="00A05AE4" w:rsidRDefault="00141DA8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b/>
                <w:sz w:val="21"/>
                <w:szCs w:val="21"/>
              </w:rPr>
              <w:t>Patient Information and Consent</w:t>
            </w:r>
          </w:p>
        </w:tc>
      </w:tr>
      <w:tr w:rsidR="00141DA8" w14:paraId="29D6FD3C" w14:textId="77777777" w:rsidTr="00CC50F2">
        <w:tc>
          <w:tcPr>
            <w:tcW w:w="10632" w:type="dxa"/>
            <w:gridSpan w:val="2"/>
          </w:tcPr>
          <w:p w14:paraId="1C2DF32E" w14:textId="77777777" w:rsidR="005D0E13" w:rsidRPr="00A55FD8" w:rsidRDefault="00141DA8" w:rsidP="004E1A72">
            <w:pPr>
              <w:pStyle w:val="ListParagraph"/>
              <w:spacing w:before="60" w:after="60"/>
              <w:ind w:left="0"/>
              <w:rPr>
                <w:rFonts w:asciiTheme="majorHAnsi" w:hAnsiTheme="majorHAnsi"/>
                <w:sz w:val="20"/>
                <w:szCs w:val="20"/>
              </w:rPr>
            </w:pPr>
            <w:r w:rsidRPr="00A55FD8">
              <w:rPr>
                <w:rFonts w:asciiTheme="majorHAnsi" w:hAnsiTheme="majorHAnsi"/>
                <w:sz w:val="20"/>
                <w:szCs w:val="20"/>
              </w:rPr>
              <w:t>My GP has explained the purpose of this referral for the ITC Program</w:t>
            </w:r>
            <w:r w:rsidR="004045DC" w:rsidRPr="00A55FD8">
              <w:rPr>
                <w:rFonts w:asciiTheme="majorHAnsi" w:hAnsiTheme="majorHAnsi"/>
                <w:sz w:val="20"/>
                <w:szCs w:val="20"/>
              </w:rPr>
              <w:t xml:space="preserve">; </w:t>
            </w:r>
            <w:r w:rsidRPr="00A55FD8">
              <w:rPr>
                <w:rFonts w:asciiTheme="majorHAnsi" w:hAnsiTheme="majorHAnsi"/>
                <w:sz w:val="20"/>
                <w:szCs w:val="20"/>
              </w:rPr>
              <w:t xml:space="preserve">I give permission for my </w:t>
            </w:r>
            <w:r w:rsidR="00814240" w:rsidRPr="00A55FD8">
              <w:rPr>
                <w:rFonts w:asciiTheme="majorHAnsi" w:hAnsiTheme="majorHAnsi"/>
                <w:sz w:val="20"/>
                <w:szCs w:val="20"/>
              </w:rPr>
              <w:t xml:space="preserve">care plan </w:t>
            </w:r>
            <w:r w:rsidRPr="00A55FD8">
              <w:rPr>
                <w:rFonts w:asciiTheme="majorHAnsi" w:hAnsiTheme="majorHAnsi"/>
                <w:sz w:val="20"/>
                <w:szCs w:val="20"/>
              </w:rPr>
              <w:t>to be shared with the</w:t>
            </w:r>
            <w:r w:rsidR="00814240" w:rsidRPr="00A55FD8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D13888" w:rsidRPr="00A55FD8">
              <w:rPr>
                <w:rFonts w:asciiTheme="majorHAnsi" w:hAnsiTheme="majorHAnsi"/>
                <w:sz w:val="20"/>
                <w:szCs w:val="20"/>
              </w:rPr>
              <w:t>Care C</w:t>
            </w:r>
            <w:r w:rsidRPr="00A55FD8">
              <w:rPr>
                <w:rFonts w:asciiTheme="majorHAnsi" w:hAnsiTheme="majorHAnsi"/>
                <w:sz w:val="20"/>
                <w:szCs w:val="20"/>
              </w:rPr>
              <w:t>oordinator</w:t>
            </w:r>
            <w:r w:rsidR="004045DC" w:rsidRPr="00A55FD8">
              <w:rPr>
                <w:rFonts w:asciiTheme="majorHAnsi" w:hAnsiTheme="majorHAnsi"/>
                <w:sz w:val="20"/>
                <w:szCs w:val="20"/>
              </w:rPr>
              <w:t>; I give permission for the</w:t>
            </w:r>
            <w:r w:rsidR="008D174E" w:rsidRPr="00A55FD8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D13888" w:rsidRPr="00A55FD8">
              <w:rPr>
                <w:rFonts w:asciiTheme="majorHAnsi" w:hAnsiTheme="majorHAnsi"/>
                <w:sz w:val="20"/>
                <w:szCs w:val="20"/>
              </w:rPr>
              <w:t>Care C</w:t>
            </w:r>
            <w:r w:rsidR="009743A4" w:rsidRPr="00A55FD8">
              <w:rPr>
                <w:rFonts w:asciiTheme="majorHAnsi" w:hAnsiTheme="majorHAnsi"/>
                <w:sz w:val="20"/>
                <w:szCs w:val="20"/>
              </w:rPr>
              <w:t xml:space="preserve">oordinator to contact me to discuss </w:t>
            </w:r>
            <w:r w:rsidR="00814240" w:rsidRPr="00A55FD8">
              <w:rPr>
                <w:rFonts w:asciiTheme="majorHAnsi" w:hAnsiTheme="majorHAnsi"/>
                <w:sz w:val="20"/>
                <w:szCs w:val="20"/>
              </w:rPr>
              <w:t xml:space="preserve">how the ITC Program can support me in my care plan </w:t>
            </w:r>
            <w:r w:rsidR="005D0E13" w:rsidRPr="00A55FD8">
              <w:rPr>
                <w:rFonts w:asciiTheme="majorHAnsi" w:hAnsiTheme="majorHAnsi"/>
                <w:sz w:val="20"/>
                <w:szCs w:val="20"/>
              </w:rPr>
              <w:t>needs</w:t>
            </w:r>
            <w:r w:rsidR="003B6FE2" w:rsidRPr="00A55FD8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</w:tr>
      <w:tr w:rsidR="00C763FF" w14:paraId="72FE2A81" w14:textId="77777777" w:rsidTr="00A55FD8">
        <w:trPr>
          <w:trHeight w:val="769"/>
        </w:trPr>
        <w:tc>
          <w:tcPr>
            <w:tcW w:w="5245" w:type="dxa"/>
          </w:tcPr>
          <w:p w14:paraId="37BDB240" w14:textId="77777777" w:rsidR="00C763FF" w:rsidRPr="00A05AE4" w:rsidRDefault="00C763FF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Patient signature:</w:t>
            </w:r>
          </w:p>
          <w:p w14:paraId="036C17B9" w14:textId="77777777" w:rsidR="00C763FF" w:rsidRPr="00A05AE4" w:rsidRDefault="00C763FF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</w:p>
          <w:p w14:paraId="64D6B8D8" w14:textId="77777777" w:rsidR="00C763FF" w:rsidRPr="00A05AE4" w:rsidRDefault="00C763FF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Date:</w:t>
            </w:r>
          </w:p>
        </w:tc>
        <w:tc>
          <w:tcPr>
            <w:tcW w:w="5387" w:type="dxa"/>
          </w:tcPr>
          <w:p w14:paraId="1C7E2FDB" w14:textId="77777777" w:rsidR="00C763FF" w:rsidRPr="00A05AE4" w:rsidRDefault="00C763FF" w:rsidP="00C763FF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GP signature:</w:t>
            </w:r>
            <w:r w:rsidRPr="00A05AE4">
              <w:rPr>
                <w:rStyle w:val="FootnoteReference"/>
                <w:rFonts w:asciiTheme="majorHAnsi" w:hAnsiTheme="majorHAnsi"/>
                <w:sz w:val="21"/>
                <w:szCs w:val="21"/>
              </w:rPr>
              <w:footnoteReference w:id="5"/>
            </w:r>
          </w:p>
          <w:p w14:paraId="2FFEA1ED" w14:textId="77777777" w:rsidR="00C763FF" w:rsidRPr="00A05AE4" w:rsidRDefault="00C763FF" w:rsidP="00CC50F2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</w:p>
          <w:p w14:paraId="5696D1DF" w14:textId="77777777" w:rsidR="00C763FF" w:rsidRPr="00A05AE4" w:rsidRDefault="00C763FF" w:rsidP="00C763FF">
            <w:pPr>
              <w:ind w:right="-915"/>
              <w:rPr>
                <w:rFonts w:asciiTheme="majorHAnsi" w:hAnsiTheme="majorHAnsi"/>
                <w:sz w:val="21"/>
                <w:szCs w:val="21"/>
              </w:rPr>
            </w:pPr>
            <w:r w:rsidRPr="00A05AE4">
              <w:rPr>
                <w:rFonts w:asciiTheme="majorHAnsi" w:hAnsiTheme="majorHAnsi"/>
                <w:sz w:val="21"/>
                <w:szCs w:val="21"/>
              </w:rPr>
              <w:t>Date:</w:t>
            </w:r>
          </w:p>
        </w:tc>
      </w:tr>
    </w:tbl>
    <w:p w14:paraId="1BB1968B" w14:textId="77777777" w:rsidR="00600FF3" w:rsidRDefault="00866B4E" w:rsidP="00C559F8">
      <w:pPr>
        <w:jc w:val="center"/>
        <w:rPr>
          <w:rFonts w:asciiTheme="majorHAnsi" w:hAnsiTheme="majorHAnsi"/>
          <w:b/>
          <w:color w:val="76923C" w:themeColor="accent3" w:themeShade="BF"/>
          <w:szCs w:val="22"/>
          <w:u w:val="single"/>
        </w:rPr>
      </w:pPr>
      <w:r w:rsidRPr="00BC685A">
        <w:rPr>
          <w:rFonts w:asciiTheme="majorHAnsi" w:hAnsiTheme="majorHAnsi"/>
          <w:b/>
          <w:color w:val="76923C" w:themeColor="accent3" w:themeShade="BF"/>
          <w:szCs w:val="22"/>
          <w:u w:val="single"/>
        </w:rPr>
        <w:t xml:space="preserve">Forward completed ITC Referral Form AND patient care plan AND other relevant documents </w:t>
      </w:r>
      <w:r w:rsidR="00300C61" w:rsidRPr="00BC685A">
        <w:rPr>
          <w:rFonts w:asciiTheme="majorHAnsi" w:hAnsiTheme="majorHAnsi"/>
          <w:b/>
          <w:color w:val="76923C" w:themeColor="accent3" w:themeShade="BF"/>
          <w:szCs w:val="22"/>
          <w:u w:val="single"/>
        </w:rPr>
        <w:t>to</w:t>
      </w:r>
      <w:r w:rsidRPr="00BC685A">
        <w:rPr>
          <w:rFonts w:asciiTheme="majorHAnsi" w:hAnsiTheme="majorHAnsi"/>
          <w:b/>
          <w:color w:val="76923C" w:themeColor="accent3" w:themeShade="BF"/>
          <w:szCs w:val="22"/>
          <w:u w:val="single"/>
        </w:rPr>
        <w:t xml:space="preserve"> ITC Provider</w:t>
      </w:r>
    </w:p>
    <w:p w14:paraId="06E919C2" w14:textId="77777777" w:rsidR="00C559F8" w:rsidRPr="00C559F8" w:rsidRDefault="00C559F8" w:rsidP="00C559F8">
      <w:pPr>
        <w:jc w:val="center"/>
        <w:rPr>
          <w:rFonts w:asciiTheme="majorHAnsi" w:hAnsiTheme="majorHAnsi"/>
          <w:b/>
          <w:color w:val="76923C" w:themeColor="accent3" w:themeShade="BF"/>
          <w:szCs w:val="22"/>
          <w:u w:val="single"/>
        </w:rPr>
      </w:pPr>
    </w:p>
    <w:tbl>
      <w:tblPr>
        <w:tblStyle w:val="TableGrid"/>
        <w:tblW w:w="10632" w:type="dxa"/>
        <w:tblInd w:w="-1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3686"/>
        <w:gridCol w:w="6946"/>
      </w:tblGrid>
      <w:tr w:rsidR="00B729B2" w:rsidRPr="00600FF3" w14:paraId="56974583" w14:textId="77777777" w:rsidTr="004E1A72">
        <w:tc>
          <w:tcPr>
            <w:tcW w:w="10632" w:type="dxa"/>
            <w:gridSpan w:val="2"/>
            <w:shd w:val="clear" w:color="auto" w:fill="EAF1DD" w:themeFill="accent3" w:themeFillTint="33"/>
          </w:tcPr>
          <w:p w14:paraId="378DD0FD" w14:textId="77777777" w:rsidR="00B729B2" w:rsidRPr="00600FF3" w:rsidRDefault="007C00E9" w:rsidP="00263179">
            <w:pPr>
              <w:ind w:right="-915"/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 xml:space="preserve">Requested </w:t>
            </w:r>
            <w:r w:rsidR="00B729B2" w:rsidRPr="00600FF3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Care Coordination Support</w:t>
            </w:r>
            <w:r w:rsidR="001041C1" w:rsidRPr="00600FF3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 xml:space="preserve"> could include:</w:t>
            </w:r>
          </w:p>
        </w:tc>
      </w:tr>
      <w:tr w:rsidR="00B729B2" w:rsidRPr="00600FF3" w14:paraId="6CA6FCE9" w14:textId="77777777" w:rsidTr="00AA6551">
        <w:tc>
          <w:tcPr>
            <w:tcW w:w="3686" w:type="dxa"/>
          </w:tcPr>
          <w:p w14:paraId="045296FF" w14:textId="77777777" w:rsidR="00B729B2" w:rsidRPr="00600FF3" w:rsidRDefault="00B729B2" w:rsidP="00263179">
            <w:pPr>
              <w:rPr>
                <w:rFonts w:asciiTheme="majorHAnsi" w:hAnsiTheme="majorHAnsi"/>
                <w:color w:val="4F81BD" w:themeColor="accent1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sz w:val="20"/>
                <w:szCs w:val="20"/>
              </w:rPr>
              <w:t>Help client arrange appointments for chronic condition management</w:t>
            </w:r>
          </w:p>
        </w:tc>
        <w:tc>
          <w:tcPr>
            <w:tcW w:w="6946" w:type="dxa"/>
          </w:tcPr>
          <w:p w14:paraId="6F777765" w14:textId="77777777" w:rsidR="00AA6551" w:rsidRDefault="00D40458" w:rsidP="00263179">
            <w:pPr>
              <w:ind w:right="35"/>
              <w:rPr>
                <w:rFonts w:asciiTheme="majorHAnsi" w:hAnsiTheme="majorHAnsi"/>
                <w:i/>
                <w:sz w:val="20"/>
                <w:szCs w:val="20"/>
              </w:rPr>
            </w:pPr>
            <w:proofErr w:type="spellStart"/>
            <w:r w:rsidRPr="00600FF3">
              <w:rPr>
                <w:rFonts w:asciiTheme="majorHAnsi" w:hAnsiTheme="majorHAnsi"/>
                <w:i/>
                <w:sz w:val="20"/>
                <w:szCs w:val="20"/>
              </w:rPr>
              <w:t>Eg.</w:t>
            </w:r>
            <w:proofErr w:type="spellEnd"/>
            <w:r w:rsidRPr="00600FF3">
              <w:rPr>
                <w:rFonts w:asciiTheme="majorHAnsi" w:hAnsiTheme="majorHAnsi"/>
                <w:i/>
                <w:sz w:val="20"/>
                <w:szCs w:val="20"/>
              </w:rPr>
              <w:t xml:space="preserve"> </w:t>
            </w:r>
            <w:r w:rsidR="00B729B2" w:rsidRPr="00600FF3">
              <w:rPr>
                <w:rFonts w:asciiTheme="majorHAnsi" w:hAnsiTheme="majorHAnsi"/>
                <w:i/>
                <w:sz w:val="20"/>
                <w:szCs w:val="20"/>
              </w:rPr>
              <w:t>GPMP Reviews</w:t>
            </w:r>
            <w:r w:rsidR="00BC685A" w:rsidRPr="00600FF3">
              <w:rPr>
                <w:rFonts w:asciiTheme="majorHAnsi" w:hAnsiTheme="majorHAnsi"/>
                <w:i/>
                <w:sz w:val="20"/>
                <w:szCs w:val="20"/>
              </w:rPr>
              <w:t xml:space="preserve"> with usual GP</w:t>
            </w:r>
            <w:r w:rsidR="00B729B2" w:rsidRPr="00600FF3">
              <w:rPr>
                <w:rFonts w:asciiTheme="majorHAnsi" w:hAnsiTheme="majorHAnsi"/>
                <w:i/>
                <w:sz w:val="20"/>
                <w:szCs w:val="20"/>
              </w:rPr>
              <w:t xml:space="preserve">, diagnostic tests, pharmacy review, allied </w:t>
            </w:r>
            <w:r w:rsidR="00121E62" w:rsidRPr="00600FF3">
              <w:rPr>
                <w:rFonts w:asciiTheme="majorHAnsi" w:hAnsiTheme="majorHAnsi"/>
                <w:i/>
                <w:sz w:val="20"/>
                <w:szCs w:val="20"/>
              </w:rPr>
              <w:t>health and specialist</w:t>
            </w:r>
            <w:r w:rsidR="00B729B2" w:rsidRPr="00600FF3">
              <w:rPr>
                <w:rFonts w:asciiTheme="majorHAnsi" w:hAnsiTheme="majorHAnsi"/>
                <w:i/>
                <w:sz w:val="20"/>
                <w:szCs w:val="20"/>
              </w:rPr>
              <w:t xml:space="preserve"> visits.</w:t>
            </w:r>
          </w:p>
          <w:p w14:paraId="552C57D3" w14:textId="77777777" w:rsidR="00C763FF" w:rsidRPr="00C763FF" w:rsidRDefault="00C763FF" w:rsidP="00263179">
            <w:pPr>
              <w:ind w:right="35"/>
              <w:rPr>
                <w:rFonts w:asciiTheme="majorHAnsi" w:hAnsiTheme="majorHAnsi"/>
                <w:i/>
                <w:sz w:val="16"/>
                <w:szCs w:val="16"/>
              </w:rPr>
            </w:pPr>
          </w:p>
          <w:p w14:paraId="2132167E" w14:textId="77777777" w:rsidR="00121E62" w:rsidRPr="00600FF3" w:rsidRDefault="00D72D24" w:rsidP="00263179">
            <w:pPr>
              <w:ind w:right="35"/>
              <w:rPr>
                <w:rFonts w:asciiTheme="majorHAnsi" w:hAnsiTheme="majorHAnsi"/>
                <w:i/>
                <w:color w:val="4F81BD" w:themeColor="accent1"/>
                <w:sz w:val="20"/>
                <w:szCs w:val="20"/>
                <w:u w:val="single"/>
              </w:rPr>
            </w:pPr>
            <w:r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  <w:u w:val="single"/>
              </w:rPr>
              <w:t xml:space="preserve">Forward all relevant documents </w:t>
            </w:r>
            <w:r w:rsidR="00121E62"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  <w:u w:val="single"/>
              </w:rPr>
              <w:t>wit</w:t>
            </w:r>
            <w:r w:rsidR="00352363"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  <w:u w:val="single"/>
              </w:rPr>
              <w:t>h WA ITC R</w:t>
            </w:r>
            <w:r w:rsidR="00121E62"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  <w:u w:val="single"/>
              </w:rPr>
              <w:t>eferral</w:t>
            </w:r>
            <w:r w:rsidR="00352363"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  <w:u w:val="single"/>
              </w:rPr>
              <w:t xml:space="preserve"> Form</w:t>
            </w:r>
            <w:r w:rsidR="00121E62"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  <w:u w:val="single"/>
              </w:rPr>
              <w:t>:</w:t>
            </w:r>
          </w:p>
          <w:p w14:paraId="19959546" w14:textId="77777777" w:rsidR="00121E62" w:rsidRPr="00600FF3" w:rsidRDefault="00121E62" w:rsidP="003B6FE2">
            <w:pPr>
              <w:pStyle w:val="ListParagraph"/>
              <w:numPr>
                <w:ilvl w:val="0"/>
                <w:numId w:val="18"/>
              </w:numPr>
              <w:ind w:left="316" w:right="35" w:hanging="283"/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  <w:t>Upcoming appointment dates</w:t>
            </w:r>
          </w:p>
          <w:p w14:paraId="1A8C6C6F" w14:textId="77777777" w:rsidR="00263131" w:rsidRPr="00600FF3" w:rsidRDefault="00D72D24" w:rsidP="003B6FE2">
            <w:pPr>
              <w:pStyle w:val="ListParagraph"/>
              <w:numPr>
                <w:ilvl w:val="0"/>
                <w:numId w:val="18"/>
              </w:numPr>
              <w:ind w:left="316" w:right="35" w:hanging="283"/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  <w:u w:val="single"/>
              </w:rPr>
              <w:t>COPY OF GP MANAGEMENT PLAN</w:t>
            </w:r>
            <w:r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  <w:t xml:space="preserve">; Team Care Arrangements; </w:t>
            </w:r>
            <w:r w:rsidR="00121E62"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  <w:t>Allied H</w:t>
            </w:r>
            <w:r w:rsidR="003B6FE2"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  <w:t xml:space="preserve">ealth Medicare CDM Referral </w:t>
            </w:r>
            <w:r w:rsidR="00263131"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  <w:t>Form</w:t>
            </w:r>
          </w:p>
          <w:p w14:paraId="1828952D" w14:textId="77777777" w:rsidR="003B6FE2" w:rsidRPr="00600FF3" w:rsidRDefault="003B6FE2" w:rsidP="003B6FE2">
            <w:pPr>
              <w:pStyle w:val="ListParagraph"/>
              <w:numPr>
                <w:ilvl w:val="0"/>
                <w:numId w:val="18"/>
              </w:numPr>
              <w:ind w:left="316" w:right="35" w:hanging="283"/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  <w:t xml:space="preserve">Medicare Referral </w:t>
            </w:r>
            <w:r w:rsidR="00263131"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  <w:t xml:space="preserve">Form </w:t>
            </w:r>
            <w:r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  <w:t xml:space="preserve">for </w:t>
            </w:r>
            <w:r w:rsidR="00263131"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  <w:t xml:space="preserve">follow-up allied health services for </w:t>
            </w:r>
            <w:r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  <w:t>Aboriginal o</w:t>
            </w:r>
            <w:r w:rsidR="00263131"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  <w:t>r Torres Strait Islander people</w:t>
            </w:r>
          </w:p>
          <w:p w14:paraId="67EF9153" w14:textId="77777777" w:rsidR="008B60D2" w:rsidRPr="00600FF3" w:rsidRDefault="00C30836" w:rsidP="008B60D2">
            <w:pPr>
              <w:pStyle w:val="ListParagraph"/>
              <w:numPr>
                <w:ilvl w:val="0"/>
                <w:numId w:val="18"/>
              </w:numPr>
              <w:ind w:left="316" w:right="35" w:hanging="283"/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  <w:t>Copy</w:t>
            </w:r>
            <w:r w:rsidR="00121E62" w:rsidRPr="00600FF3">
              <w:rPr>
                <w:rFonts w:asciiTheme="majorHAnsi" w:hAnsiTheme="majorHAnsi"/>
                <w:i/>
                <w:color w:val="4F81BD" w:themeColor="accent1"/>
                <w:sz w:val="20"/>
                <w:szCs w:val="20"/>
              </w:rPr>
              <w:t xml:space="preserve"> of named/preferred provider referral forms</w:t>
            </w:r>
          </w:p>
        </w:tc>
      </w:tr>
      <w:tr w:rsidR="00B729B2" w:rsidRPr="00600FF3" w14:paraId="66501E73" w14:textId="77777777" w:rsidTr="00AA6551">
        <w:tc>
          <w:tcPr>
            <w:tcW w:w="3686" w:type="dxa"/>
          </w:tcPr>
          <w:p w14:paraId="5D4155BA" w14:textId="77777777" w:rsidR="00B729B2" w:rsidRPr="00600FF3" w:rsidRDefault="001A38F9" w:rsidP="00263179">
            <w:pPr>
              <w:ind w:right="-915"/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Clinical service</w:t>
            </w:r>
          </w:p>
        </w:tc>
        <w:tc>
          <w:tcPr>
            <w:tcW w:w="6946" w:type="dxa"/>
          </w:tcPr>
          <w:p w14:paraId="2E82ADBE" w14:textId="77777777" w:rsidR="00B729B2" w:rsidRPr="00600FF3" w:rsidRDefault="00D40458" w:rsidP="00263179">
            <w:pPr>
              <w:ind w:right="35"/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</w:pPr>
            <w:proofErr w:type="spellStart"/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Eg.</w:t>
            </w:r>
            <w:proofErr w:type="spellEnd"/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 </w:t>
            </w:r>
            <w:r w:rsidR="001041C1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C</w:t>
            </w:r>
            <w:r w:rsidR="00B729B2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linical observations (BMI, BP</w:t>
            </w:r>
            <w:r w:rsidR="00CF520D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, etc</w:t>
            </w:r>
            <w:r w:rsidR="00B729B2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), health promotion, contribute to care planning, </w:t>
            </w:r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condition </w:t>
            </w:r>
            <w:r w:rsidR="00B729B2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monitoring, self-management support</w:t>
            </w:r>
            <w:r w:rsidR="00292C9B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.</w:t>
            </w:r>
          </w:p>
        </w:tc>
      </w:tr>
      <w:tr w:rsidR="00B729B2" w:rsidRPr="00600FF3" w14:paraId="2CCDAA9F" w14:textId="77777777" w:rsidTr="00AA6551">
        <w:tc>
          <w:tcPr>
            <w:tcW w:w="3686" w:type="dxa"/>
          </w:tcPr>
          <w:p w14:paraId="2AAD061C" w14:textId="77777777" w:rsidR="00B729B2" w:rsidRPr="00600FF3" w:rsidRDefault="001041C1" w:rsidP="00263179">
            <w:pPr>
              <w:ind w:right="-915"/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Case Conferencing/Management</w:t>
            </w:r>
          </w:p>
        </w:tc>
        <w:tc>
          <w:tcPr>
            <w:tcW w:w="6946" w:type="dxa"/>
          </w:tcPr>
          <w:p w14:paraId="4AD01BF7" w14:textId="77777777" w:rsidR="00B729B2" w:rsidRPr="00600FF3" w:rsidRDefault="001A38F9" w:rsidP="00263179">
            <w:pPr>
              <w:ind w:right="35"/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</w:pPr>
            <w:proofErr w:type="spellStart"/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Eg.</w:t>
            </w:r>
            <w:proofErr w:type="spellEnd"/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 S</w:t>
            </w:r>
            <w:r w:rsidR="002871BF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upport </w:t>
            </w:r>
            <w:r w:rsidR="00D40458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practice</w:t>
            </w:r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 staff</w:t>
            </w:r>
            <w:r w:rsidR="00D40458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 to arrange case conferencing; participate in case conferencing and team care</w:t>
            </w:r>
            <w:r w:rsidR="00292C9B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.</w:t>
            </w:r>
          </w:p>
        </w:tc>
      </w:tr>
      <w:tr w:rsidR="00B729B2" w:rsidRPr="00600FF3" w14:paraId="2399852F" w14:textId="77777777" w:rsidTr="00AA6551">
        <w:tc>
          <w:tcPr>
            <w:tcW w:w="3686" w:type="dxa"/>
          </w:tcPr>
          <w:p w14:paraId="69177212" w14:textId="77777777" w:rsidR="00B729B2" w:rsidRPr="00600FF3" w:rsidRDefault="001041C1" w:rsidP="00263179">
            <w:pPr>
              <w:ind w:right="-915"/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Attend initial appointments with client</w:t>
            </w:r>
          </w:p>
        </w:tc>
        <w:tc>
          <w:tcPr>
            <w:tcW w:w="6946" w:type="dxa"/>
          </w:tcPr>
          <w:p w14:paraId="43801459" w14:textId="77777777" w:rsidR="00B729B2" w:rsidRPr="00600FF3" w:rsidRDefault="00D40458" w:rsidP="00263179">
            <w:pPr>
              <w:ind w:right="35"/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</w:pPr>
            <w:proofErr w:type="spellStart"/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Eg.</w:t>
            </w:r>
            <w:proofErr w:type="spellEnd"/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 </w:t>
            </w:r>
            <w:r w:rsidR="001041C1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Support client to become comfortable in new clinical setting, overcome language barriers, understand clinical language</w:t>
            </w:r>
            <w:r w:rsidR="001A38F9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; provide cultural brokerage</w:t>
            </w:r>
            <w:r w:rsidR="00292C9B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.</w:t>
            </w:r>
          </w:p>
        </w:tc>
      </w:tr>
      <w:tr w:rsidR="001041C1" w:rsidRPr="00600FF3" w14:paraId="27DDFE7D" w14:textId="77777777" w:rsidTr="00AA6551">
        <w:tc>
          <w:tcPr>
            <w:tcW w:w="3686" w:type="dxa"/>
          </w:tcPr>
          <w:p w14:paraId="5397104C" w14:textId="77777777" w:rsidR="001041C1" w:rsidRPr="00600FF3" w:rsidRDefault="001041C1" w:rsidP="00263179">
            <w:pPr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P</w:t>
            </w:r>
            <w:r w:rsidR="00263131"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rovide client education on</w:t>
            </w:r>
            <w:r w:rsidR="00352363"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 chronic condition/s and </w:t>
            </w:r>
            <w:r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care plan</w:t>
            </w:r>
          </w:p>
        </w:tc>
        <w:tc>
          <w:tcPr>
            <w:tcW w:w="6946" w:type="dxa"/>
          </w:tcPr>
          <w:p w14:paraId="65592499" w14:textId="77777777" w:rsidR="001041C1" w:rsidRPr="00600FF3" w:rsidRDefault="00D40458" w:rsidP="00263179">
            <w:pPr>
              <w:ind w:right="35"/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</w:pPr>
            <w:proofErr w:type="spellStart"/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Eg.</w:t>
            </w:r>
            <w:proofErr w:type="spellEnd"/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 </w:t>
            </w:r>
            <w:r w:rsidR="001041C1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Medication, treatment regimen</w:t>
            </w:r>
          </w:p>
        </w:tc>
      </w:tr>
      <w:tr w:rsidR="001041C1" w:rsidRPr="00600FF3" w14:paraId="6275839A" w14:textId="77777777" w:rsidTr="00AA6551">
        <w:tc>
          <w:tcPr>
            <w:tcW w:w="3686" w:type="dxa"/>
          </w:tcPr>
          <w:p w14:paraId="0A78D363" w14:textId="77777777" w:rsidR="001041C1" w:rsidRPr="00600FF3" w:rsidRDefault="001A38F9" w:rsidP="00263179">
            <w:pPr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Link client</w:t>
            </w:r>
            <w:r w:rsidR="001041C1"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 with</w:t>
            </w:r>
            <w:r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 </w:t>
            </w:r>
            <w:r w:rsidR="001041C1"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general wellbeing and holistic care</w:t>
            </w:r>
            <w:r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 support</w:t>
            </w:r>
          </w:p>
        </w:tc>
        <w:tc>
          <w:tcPr>
            <w:tcW w:w="6946" w:type="dxa"/>
          </w:tcPr>
          <w:p w14:paraId="58522580" w14:textId="77777777" w:rsidR="001041C1" w:rsidRPr="00600FF3" w:rsidRDefault="00D40458" w:rsidP="00263179">
            <w:pPr>
              <w:ind w:right="35"/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</w:pPr>
            <w:proofErr w:type="spellStart"/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Eg.</w:t>
            </w:r>
            <w:proofErr w:type="spellEnd"/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 </w:t>
            </w:r>
            <w:r w:rsidR="001041C1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Women’s/men’s support groups, social and emotional wellbeing support</w:t>
            </w:r>
            <w:r w:rsidR="001A38F9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, cultural healing</w:t>
            </w:r>
            <w:r w:rsidR="00292C9B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.</w:t>
            </w:r>
          </w:p>
        </w:tc>
      </w:tr>
      <w:tr w:rsidR="001041C1" w:rsidRPr="00600FF3" w14:paraId="63D07E14" w14:textId="77777777" w:rsidTr="00AA6551">
        <w:tc>
          <w:tcPr>
            <w:tcW w:w="3686" w:type="dxa"/>
          </w:tcPr>
          <w:p w14:paraId="51469E8F" w14:textId="77777777" w:rsidR="001041C1" w:rsidRPr="00600FF3" w:rsidRDefault="001041C1" w:rsidP="00263179">
            <w:pPr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Arrange transport for access to chronic condition management appointments</w:t>
            </w:r>
          </w:p>
        </w:tc>
        <w:tc>
          <w:tcPr>
            <w:tcW w:w="6946" w:type="dxa"/>
          </w:tcPr>
          <w:p w14:paraId="1D3DB835" w14:textId="77777777" w:rsidR="001041C1" w:rsidRPr="00600FF3" w:rsidRDefault="001041C1" w:rsidP="00263179">
            <w:pPr>
              <w:ind w:right="35"/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Where the client doesn’t already have access to alternative transport</w:t>
            </w:r>
            <w:r w:rsidR="00292C9B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.</w:t>
            </w:r>
          </w:p>
        </w:tc>
      </w:tr>
    </w:tbl>
    <w:p w14:paraId="5081A147" w14:textId="77777777" w:rsidR="00B729B2" w:rsidRPr="00600FF3" w:rsidRDefault="00B729B2" w:rsidP="00263179">
      <w:pPr>
        <w:rPr>
          <w:rFonts w:asciiTheme="majorHAnsi" w:hAnsiTheme="majorHAnsi"/>
          <w:b/>
          <w:sz w:val="20"/>
          <w:szCs w:val="20"/>
        </w:rPr>
      </w:pPr>
    </w:p>
    <w:tbl>
      <w:tblPr>
        <w:tblStyle w:val="TableGrid"/>
        <w:tblW w:w="10632" w:type="dxa"/>
        <w:tblInd w:w="-1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3686"/>
        <w:gridCol w:w="6946"/>
      </w:tblGrid>
      <w:tr w:rsidR="001041C1" w:rsidRPr="00600FF3" w14:paraId="783066E6" w14:textId="77777777" w:rsidTr="004E1A72">
        <w:tc>
          <w:tcPr>
            <w:tcW w:w="10632" w:type="dxa"/>
            <w:gridSpan w:val="2"/>
            <w:shd w:val="clear" w:color="auto" w:fill="EAF1DD" w:themeFill="accent3" w:themeFillTint="33"/>
          </w:tcPr>
          <w:p w14:paraId="1814FCBC" w14:textId="77777777" w:rsidR="001A38F9" w:rsidRPr="00600FF3" w:rsidRDefault="007C00E9" w:rsidP="00263179">
            <w:pPr>
              <w:ind w:right="-915"/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 xml:space="preserve">Requested </w:t>
            </w:r>
            <w:r w:rsidR="001041C1" w:rsidRPr="00600FF3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Supplementary Services Support could include:</w:t>
            </w:r>
          </w:p>
        </w:tc>
      </w:tr>
      <w:tr w:rsidR="001041C1" w:rsidRPr="00600FF3" w14:paraId="4926893C" w14:textId="77777777" w:rsidTr="00AA6551">
        <w:tc>
          <w:tcPr>
            <w:tcW w:w="3686" w:type="dxa"/>
          </w:tcPr>
          <w:p w14:paraId="73E88501" w14:textId="77777777" w:rsidR="001041C1" w:rsidRPr="00600FF3" w:rsidRDefault="001041C1" w:rsidP="00263179">
            <w:pPr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Provide financial assistance to enable access to approved medical equipment</w:t>
            </w:r>
          </w:p>
        </w:tc>
        <w:tc>
          <w:tcPr>
            <w:tcW w:w="6946" w:type="dxa"/>
          </w:tcPr>
          <w:p w14:paraId="3A437684" w14:textId="77777777" w:rsidR="008B60D2" w:rsidRPr="00600FF3" w:rsidRDefault="00D40458" w:rsidP="0040082A">
            <w:pPr>
              <w:ind w:right="35"/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</w:pPr>
            <w:proofErr w:type="spellStart"/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Eg.</w:t>
            </w:r>
            <w:proofErr w:type="spellEnd"/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 Approved aids include: </w:t>
            </w:r>
            <w:r w:rsidR="001041C1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Assisted breathing equipment, blood sugar/glucose monitoring equipment, dose administration aids, medical footwear as prescribed and fitted by podiatrist, mobility aids, spectacles</w:t>
            </w:r>
            <w:r w:rsidR="008B60D2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.</w:t>
            </w:r>
            <w:r w:rsidR="0040082A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 </w:t>
            </w:r>
            <w:r w:rsidR="003B6FE2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  <w:u w:val="single"/>
              </w:rPr>
              <w:t>Note:</w:t>
            </w:r>
            <w:r w:rsidR="003B6FE2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 Request</w:t>
            </w:r>
            <w:r w:rsidR="0040082A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s for CPAP</w:t>
            </w:r>
            <w:r w:rsidR="008B60D2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 require</w:t>
            </w:r>
            <w:r w:rsidR="003B6FE2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 Sleep S</w:t>
            </w:r>
            <w:r w:rsidR="008B60D2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tudy and trial of CPAP before </w:t>
            </w:r>
            <w:r w:rsidR="0040082A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ITC </w:t>
            </w:r>
            <w:r w:rsidR="008B60D2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support to access </w:t>
            </w:r>
            <w:r w:rsidR="003B6FE2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CPAP</w:t>
            </w:r>
            <w:r w:rsidR="008B60D2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 </w:t>
            </w:r>
            <w:r w:rsidR="003B6FE2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can be </w:t>
            </w:r>
            <w:r w:rsidR="00292C9B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considered.</w:t>
            </w:r>
          </w:p>
        </w:tc>
      </w:tr>
      <w:tr w:rsidR="001041C1" w:rsidRPr="00600FF3" w14:paraId="4FA4CC1D" w14:textId="77777777" w:rsidTr="00AA6551">
        <w:tc>
          <w:tcPr>
            <w:tcW w:w="3686" w:type="dxa"/>
            <w:tcBorders>
              <w:bottom w:val="single" w:sz="4" w:space="0" w:color="595959" w:themeColor="text1" w:themeTint="A6"/>
            </w:tcBorders>
          </w:tcPr>
          <w:p w14:paraId="666B901F" w14:textId="77777777" w:rsidR="001041C1" w:rsidRPr="00600FF3" w:rsidRDefault="001041C1" w:rsidP="00263179">
            <w:pPr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Provide financial assistance to enable access to specialist/allied health professional services</w:t>
            </w:r>
          </w:p>
        </w:tc>
        <w:tc>
          <w:tcPr>
            <w:tcW w:w="6946" w:type="dxa"/>
            <w:tcBorders>
              <w:bottom w:val="single" w:sz="4" w:space="0" w:color="595959" w:themeColor="text1" w:themeTint="A6"/>
            </w:tcBorders>
          </w:tcPr>
          <w:p w14:paraId="4784E07C" w14:textId="77777777" w:rsidR="008B60D2" w:rsidRPr="00600FF3" w:rsidRDefault="00F72C4E" w:rsidP="00263179">
            <w:pPr>
              <w:ind w:right="35"/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Where </w:t>
            </w:r>
            <w:r w:rsidR="00AA6551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it has been indicated that</w:t>
            </w:r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 xml:space="preserve"> patient is financially unable to access clinically necessary services for the manag</w:t>
            </w:r>
            <w:r w:rsidR="00AA6551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ement of their chronic condition; and/or patient has exhausted available Medicare Allied Health items.</w:t>
            </w:r>
          </w:p>
        </w:tc>
      </w:tr>
      <w:tr w:rsidR="001041C1" w:rsidRPr="00600FF3" w14:paraId="55180688" w14:textId="77777777" w:rsidTr="00AA6551">
        <w:tc>
          <w:tcPr>
            <w:tcW w:w="368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auto"/>
            </w:tcBorders>
          </w:tcPr>
          <w:p w14:paraId="003750ED" w14:textId="77777777" w:rsidR="001041C1" w:rsidRPr="00600FF3" w:rsidRDefault="00D40458" w:rsidP="00AA6551">
            <w:pPr>
              <w:ind w:right="-251"/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Provide transport for access to chronic co</w:t>
            </w:r>
            <w:r w:rsidR="00292C9B" w:rsidRPr="00600FF3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ndition management appointments</w:t>
            </w:r>
          </w:p>
        </w:tc>
        <w:tc>
          <w:tcPr>
            <w:tcW w:w="6946" w:type="dxa"/>
            <w:tcBorders>
              <w:top w:val="single" w:sz="4" w:space="0" w:color="595959" w:themeColor="text1" w:themeTint="A6"/>
              <w:left w:val="single" w:sz="4" w:space="0" w:color="auto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5284626" w14:textId="77777777" w:rsidR="001041C1" w:rsidRPr="00600FF3" w:rsidRDefault="00D40458" w:rsidP="00263179">
            <w:pPr>
              <w:ind w:right="35"/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</w:pPr>
            <w:r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Where the client doesn’t already have access to alternative transport</w:t>
            </w:r>
            <w:r w:rsidR="00292C9B" w:rsidRPr="00600FF3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.</w:t>
            </w:r>
          </w:p>
        </w:tc>
      </w:tr>
    </w:tbl>
    <w:p w14:paraId="15BF78C2" w14:textId="77777777" w:rsidR="00263131" w:rsidRPr="00367D6A" w:rsidRDefault="00263131" w:rsidP="00292C9B">
      <w:pPr>
        <w:rPr>
          <w:rFonts w:asciiTheme="majorHAnsi" w:hAnsiTheme="majorHAnsi"/>
          <w:sz w:val="10"/>
          <w:szCs w:val="10"/>
        </w:rPr>
      </w:pPr>
    </w:p>
    <w:p w14:paraId="6D886CC9" w14:textId="77777777" w:rsidR="00292C9B" w:rsidRPr="00A55FD8" w:rsidRDefault="00292C9B" w:rsidP="00292C9B">
      <w:pPr>
        <w:jc w:val="center"/>
        <w:rPr>
          <w:rFonts w:asciiTheme="majorHAnsi" w:hAnsiTheme="majorHAnsi"/>
          <w:color w:val="4F81BD" w:themeColor="accent1"/>
          <w:sz w:val="20"/>
          <w:szCs w:val="20"/>
        </w:rPr>
      </w:pPr>
      <w:r w:rsidRPr="00A55FD8">
        <w:rPr>
          <w:rFonts w:asciiTheme="majorHAnsi" w:hAnsiTheme="majorHAnsi"/>
          <w:color w:val="4F81BD" w:themeColor="accent1"/>
          <w:sz w:val="20"/>
          <w:szCs w:val="20"/>
        </w:rPr>
        <w:t>APPROVAL</w:t>
      </w:r>
      <w:r w:rsidRPr="00A55FD8">
        <w:rPr>
          <w:rFonts w:asciiTheme="majorHAnsi" w:hAnsiTheme="majorHAnsi"/>
          <w:color w:val="FF0000"/>
          <w:sz w:val="20"/>
          <w:szCs w:val="20"/>
        </w:rPr>
        <w:t xml:space="preserve"> </w:t>
      </w:r>
      <w:r w:rsidRPr="00A55FD8">
        <w:rPr>
          <w:rFonts w:asciiTheme="majorHAnsi" w:hAnsiTheme="majorHAnsi"/>
          <w:color w:val="4F81BD" w:themeColor="accent1"/>
          <w:sz w:val="20"/>
          <w:szCs w:val="20"/>
        </w:rPr>
        <w:t>OF THE SUPPORT REQUESTED WILL BE ON A PRIORITY BASIS AND CONTINGENT ON</w:t>
      </w:r>
    </w:p>
    <w:p w14:paraId="25C251B5" w14:textId="77777777" w:rsidR="00263131" w:rsidRDefault="00292C9B" w:rsidP="0040082A">
      <w:pPr>
        <w:jc w:val="center"/>
        <w:rPr>
          <w:rFonts w:asciiTheme="majorHAnsi" w:hAnsiTheme="majorHAnsi"/>
          <w:color w:val="4F81BD" w:themeColor="accent1"/>
          <w:sz w:val="20"/>
          <w:szCs w:val="20"/>
        </w:rPr>
      </w:pPr>
      <w:r w:rsidRPr="00A55FD8">
        <w:rPr>
          <w:rFonts w:asciiTheme="majorHAnsi" w:hAnsiTheme="majorHAnsi"/>
          <w:color w:val="4F81BD" w:themeColor="accent1"/>
          <w:sz w:val="20"/>
          <w:szCs w:val="20"/>
        </w:rPr>
        <w:t>STAFF CAPACITY AND AVAILABLE FUNDING</w:t>
      </w:r>
    </w:p>
    <w:p w14:paraId="2AC55BCE" w14:textId="77777777" w:rsidR="0040082A" w:rsidRPr="00367D6A" w:rsidRDefault="0040082A" w:rsidP="0040082A">
      <w:pPr>
        <w:jc w:val="center"/>
        <w:rPr>
          <w:rFonts w:asciiTheme="majorHAnsi" w:hAnsiTheme="majorHAnsi"/>
          <w:i/>
          <w:color w:val="4F81BD" w:themeColor="accent1"/>
          <w:sz w:val="10"/>
          <w:szCs w:val="10"/>
        </w:rPr>
      </w:pPr>
    </w:p>
    <w:tbl>
      <w:tblPr>
        <w:tblStyle w:val="TableGrid"/>
        <w:tblW w:w="10632" w:type="dxa"/>
        <w:tblInd w:w="-147" w:type="dxa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5383"/>
        <w:gridCol w:w="5249"/>
      </w:tblGrid>
      <w:tr w:rsidR="009E477D" w14:paraId="3889DF72" w14:textId="77777777" w:rsidTr="004E1A72">
        <w:tc>
          <w:tcPr>
            <w:tcW w:w="10632" w:type="dxa"/>
            <w:gridSpan w:val="2"/>
            <w:shd w:val="clear" w:color="auto" w:fill="C2D69B" w:themeFill="accent3" w:themeFillTint="99"/>
          </w:tcPr>
          <w:p w14:paraId="705FB983" w14:textId="77777777" w:rsidR="00300C61" w:rsidRPr="00367D6A" w:rsidRDefault="009E477D" w:rsidP="00263179">
            <w:pPr>
              <w:ind w:right="-915"/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</w:pPr>
            <w:r w:rsidRPr="00367D6A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FORWARD REFE</w:t>
            </w:r>
            <w:r w:rsidR="00300C61" w:rsidRPr="00367D6A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RRAL TO APPROPRIATE ITC PROVIDER</w:t>
            </w:r>
          </w:p>
          <w:p w14:paraId="235CC1F7" w14:textId="77777777" w:rsidR="001A38F9" w:rsidRPr="00367D6A" w:rsidRDefault="001A38F9" w:rsidP="00263179">
            <w:pPr>
              <w:ind w:right="-915"/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</w:pPr>
            <w:r w:rsidRPr="00367D6A">
              <w:rPr>
                <w:rFonts w:asciiTheme="majorHAnsi" w:hAnsiTheme="majorHAnsi"/>
                <w:i/>
                <w:color w:val="404040" w:themeColor="text1" w:themeTint="BF"/>
                <w:sz w:val="20"/>
                <w:szCs w:val="20"/>
              </w:rPr>
              <w:t>ITC Providers will forward referrals received for clients of other ITC regions to the correct ITC Provider</w:t>
            </w:r>
          </w:p>
        </w:tc>
      </w:tr>
      <w:tr w:rsidR="009E477D" w:rsidRPr="00D40458" w14:paraId="09C349DB" w14:textId="77777777" w:rsidTr="004E1A72">
        <w:tc>
          <w:tcPr>
            <w:tcW w:w="5383" w:type="dxa"/>
          </w:tcPr>
          <w:p w14:paraId="1C4DF388" w14:textId="77777777" w:rsidR="00146288" w:rsidRPr="00171556" w:rsidRDefault="009E477D" w:rsidP="00263179">
            <w:pPr>
              <w:ind w:right="-105"/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F81BD" w:themeColor="accent1"/>
                <w:sz w:val="20"/>
                <w:szCs w:val="20"/>
              </w:rPr>
              <w:t>Perth Metro – North West, South East, Inner</w:t>
            </w:r>
            <w:r w:rsidR="00252EEE" w:rsidRPr="00171556">
              <w:rPr>
                <w:rFonts w:asciiTheme="majorHAnsi" w:hAnsiTheme="majorHAnsi"/>
                <w:color w:val="4F81BD" w:themeColor="accent1"/>
                <w:sz w:val="20"/>
                <w:szCs w:val="20"/>
              </w:rPr>
              <w:t xml:space="preserve"> Metro</w:t>
            </w:r>
            <w:r w:rsidRPr="00171556">
              <w:rPr>
                <w:rFonts w:asciiTheme="majorHAnsi" w:hAnsiTheme="majorHAnsi"/>
                <w:color w:val="4F81BD" w:themeColor="accent1"/>
                <w:sz w:val="20"/>
                <w:szCs w:val="20"/>
              </w:rPr>
              <w:t xml:space="preserve"> </w:t>
            </w:r>
            <w:r w:rsidR="00146288"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–</w:t>
            </w: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 </w:t>
            </w:r>
          </w:p>
          <w:p w14:paraId="75845715" w14:textId="77777777" w:rsidR="009E477D" w:rsidRPr="00171556" w:rsidRDefault="009E477D" w:rsidP="00263179">
            <w:pPr>
              <w:ind w:right="-105"/>
              <w:rPr>
                <w:rFonts w:asciiTheme="majorHAnsi" w:hAnsiTheme="majorHAnsi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Arche Health </w:t>
            </w:r>
            <w:r w:rsidR="00146288"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–</w:t>
            </w: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 </w:t>
            </w:r>
            <w:r w:rsidR="00146288"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Ph 9458 0505; </w:t>
            </w:r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Fax 9458 8733</w:t>
            </w:r>
            <w:r w:rsidR="00753A0D"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 xml:space="preserve">; </w:t>
            </w:r>
            <w:r w:rsid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Secure M</w:t>
            </w:r>
            <w:r w:rsidR="00D60CF8"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essaging via MMEx</w:t>
            </w:r>
          </w:p>
        </w:tc>
        <w:tc>
          <w:tcPr>
            <w:tcW w:w="5249" w:type="dxa"/>
          </w:tcPr>
          <w:p w14:paraId="710DC70C" w14:textId="77777777" w:rsidR="00171556" w:rsidRPr="00171556" w:rsidRDefault="00171556" w:rsidP="00171556">
            <w:pPr>
              <w:ind w:right="-105"/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F81BD" w:themeColor="accent1"/>
                <w:sz w:val="20"/>
                <w:szCs w:val="20"/>
              </w:rPr>
              <w:t xml:space="preserve">Perth Metro – North East, South West </w:t>
            </w: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– </w:t>
            </w:r>
          </w:p>
          <w:p w14:paraId="389A1278" w14:textId="77777777" w:rsidR="009E477D" w:rsidRPr="00171556" w:rsidRDefault="00171556" w:rsidP="00171556">
            <w:pPr>
              <w:ind w:right="35"/>
              <w:rPr>
                <w:rFonts w:asciiTheme="majorHAnsi" w:hAnsiTheme="majorHAnsi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Moorditj </w:t>
            </w:r>
            <w:proofErr w:type="spellStart"/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Koort</w:t>
            </w:r>
            <w:proofErr w:type="spellEnd"/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 – Ph 6174 7000; </w:t>
            </w:r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 xml:space="preserve">Fax 9439 6288; </w:t>
            </w:r>
            <w:r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Secure M</w:t>
            </w:r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essaging via MMEx</w:t>
            </w:r>
          </w:p>
        </w:tc>
      </w:tr>
      <w:tr w:rsidR="00171556" w:rsidRPr="00D40458" w14:paraId="7AB78DB5" w14:textId="77777777" w:rsidTr="004E1A72">
        <w:tc>
          <w:tcPr>
            <w:tcW w:w="5383" w:type="dxa"/>
          </w:tcPr>
          <w:p w14:paraId="23F51C3E" w14:textId="77777777" w:rsidR="00171556" w:rsidRPr="00171556" w:rsidRDefault="00171556" w:rsidP="00171556">
            <w:pPr>
              <w:ind w:right="-105"/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F81BD" w:themeColor="accent1"/>
                <w:sz w:val="20"/>
                <w:szCs w:val="20"/>
              </w:rPr>
              <w:t xml:space="preserve">Perth Metro – South West </w:t>
            </w: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–</w:t>
            </w:r>
          </w:p>
          <w:p w14:paraId="0D494D85" w14:textId="77777777" w:rsidR="00171556" w:rsidRPr="00171556" w:rsidRDefault="00171556" w:rsidP="00171556">
            <w:pPr>
              <w:ind w:right="-105"/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Nidjalla Waangan Mia; Ph 9586 4580; </w:t>
            </w:r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Fax 9583 5495;</w:t>
            </w:r>
          </w:p>
          <w:p w14:paraId="502F965F" w14:textId="77777777" w:rsidR="00171556" w:rsidRPr="00171556" w:rsidRDefault="00171556" w:rsidP="00171556">
            <w:pPr>
              <w:ind w:right="-105"/>
              <w:rPr>
                <w:rFonts w:asciiTheme="majorHAnsi" w:hAnsiTheme="majorHAnsi"/>
                <w:color w:val="4F81BD" w:themeColor="accen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Secure Messaging via</w:t>
            </w:r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 xml:space="preserve"> </w:t>
            </w:r>
            <w:proofErr w:type="spellStart"/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HealthLink</w:t>
            </w:r>
            <w:proofErr w:type="spellEnd"/>
          </w:p>
        </w:tc>
        <w:tc>
          <w:tcPr>
            <w:tcW w:w="5249" w:type="dxa"/>
          </w:tcPr>
          <w:p w14:paraId="4CA8970C" w14:textId="77777777" w:rsidR="00171556" w:rsidRPr="00171556" w:rsidRDefault="00171556" w:rsidP="00263179">
            <w:pPr>
              <w:ind w:right="35"/>
              <w:rPr>
                <w:rFonts w:asciiTheme="majorHAnsi" w:hAnsiTheme="majorHAnsi"/>
                <w:color w:val="4F81BD" w:themeColor="accent1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F81BD" w:themeColor="accent1"/>
                <w:sz w:val="20"/>
                <w:szCs w:val="20"/>
              </w:rPr>
              <w:t>Kimberley</w:t>
            </w:r>
            <w:r w:rsidRPr="00171556">
              <w:rPr>
                <w:rFonts w:asciiTheme="majorHAnsi" w:hAnsiTheme="majorHAnsi"/>
                <w:sz w:val="20"/>
                <w:szCs w:val="20"/>
              </w:rPr>
              <w:t xml:space="preserve"> - </w:t>
            </w: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Boab Health Services – Broome: Ph 9192 7888; Kununurra: Ph 9168 2560; </w:t>
            </w:r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 xml:space="preserve">Fax 9192 7999; </w:t>
            </w:r>
            <w:r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Secure M</w:t>
            </w:r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essaging via MMEx</w:t>
            </w:r>
          </w:p>
        </w:tc>
      </w:tr>
      <w:tr w:rsidR="009E477D" w:rsidRPr="00D40458" w14:paraId="2C154490" w14:textId="77777777" w:rsidTr="004E1A72">
        <w:tc>
          <w:tcPr>
            <w:tcW w:w="5383" w:type="dxa"/>
          </w:tcPr>
          <w:p w14:paraId="6EC45D99" w14:textId="77777777" w:rsidR="00171556" w:rsidRPr="00171556" w:rsidRDefault="00171556" w:rsidP="00171556">
            <w:pPr>
              <w:ind w:right="-105"/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F81BD" w:themeColor="accent1"/>
                <w:sz w:val="20"/>
                <w:szCs w:val="20"/>
              </w:rPr>
              <w:t>Pilbara</w:t>
            </w: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 – Mawarnkarra Health Service (MHS) –  Ph 9182 0851;</w:t>
            </w:r>
          </w:p>
          <w:p w14:paraId="7E47B8BB" w14:textId="77777777" w:rsidR="009E477D" w:rsidRPr="00171556" w:rsidRDefault="00171556" w:rsidP="00171556">
            <w:pPr>
              <w:ind w:right="-105"/>
              <w:rPr>
                <w:rFonts w:asciiTheme="majorHAnsi" w:hAnsiTheme="majorHAnsi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Fax 9182 1055</w:t>
            </w:r>
          </w:p>
        </w:tc>
        <w:tc>
          <w:tcPr>
            <w:tcW w:w="5249" w:type="dxa"/>
          </w:tcPr>
          <w:p w14:paraId="2086CB68" w14:textId="77777777" w:rsidR="00171556" w:rsidRPr="00171556" w:rsidRDefault="00171556" w:rsidP="00171556">
            <w:pPr>
              <w:ind w:right="35"/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F81BD" w:themeColor="accent1"/>
                <w:sz w:val="20"/>
                <w:szCs w:val="20"/>
              </w:rPr>
              <w:t>Goldfields</w:t>
            </w:r>
            <w:r w:rsidRPr="00171556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– Hope Community Services – </w:t>
            </w:r>
          </w:p>
          <w:p w14:paraId="6E3616CA" w14:textId="77777777" w:rsidR="009E477D" w:rsidRPr="00171556" w:rsidRDefault="00171556" w:rsidP="00171556">
            <w:pPr>
              <w:ind w:right="35"/>
              <w:rPr>
                <w:rFonts w:asciiTheme="majorHAnsi" w:hAnsiTheme="majorHAnsi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Ph 9021 3069; Fax 9021 8920</w:t>
            </w:r>
          </w:p>
        </w:tc>
      </w:tr>
      <w:tr w:rsidR="00171556" w:rsidRPr="00D40458" w14:paraId="36E6D02B" w14:textId="77777777" w:rsidTr="004E1A72">
        <w:tc>
          <w:tcPr>
            <w:tcW w:w="5383" w:type="dxa"/>
          </w:tcPr>
          <w:p w14:paraId="46F4017C" w14:textId="77777777" w:rsidR="00171556" w:rsidRPr="00171556" w:rsidRDefault="00171556" w:rsidP="00263179">
            <w:pPr>
              <w:ind w:right="-105"/>
              <w:rPr>
                <w:rFonts w:asciiTheme="majorHAnsi" w:hAnsiTheme="majorHAnsi"/>
                <w:color w:val="4F81BD" w:themeColor="accent1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F81BD" w:themeColor="accent1"/>
                <w:sz w:val="20"/>
                <w:szCs w:val="20"/>
              </w:rPr>
              <w:t xml:space="preserve">Midwest - North </w:t>
            </w: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– Carnarvon Medical Service Aboriginal Corporation – Ph 9941 2499; </w:t>
            </w:r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Fax 9941 2024</w:t>
            </w:r>
          </w:p>
        </w:tc>
        <w:tc>
          <w:tcPr>
            <w:tcW w:w="5249" w:type="dxa"/>
          </w:tcPr>
          <w:p w14:paraId="19E9BC3B" w14:textId="77777777" w:rsidR="00171556" w:rsidRPr="00171556" w:rsidRDefault="00171556" w:rsidP="00263179">
            <w:pPr>
              <w:ind w:right="35"/>
              <w:rPr>
                <w:rFonts w:asciiTheme="majorHAnsi" w:hAnsiTheme="majorHAnsi"/>
                <w:color w:val="4F81BD" w:themeColor="accent1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F81BD" w:themeColor="accent1"/>
                <w:sz w:val="20"/>
                <w:szCs w:val="20"/>
              </w:rPr>
              <w:t>Midwest - South</w:t>
            </w:r>
            <w:r w:rsidRPr="00171556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– Geraldton Regional Aboriginal Medical Service (GRAMS) – Ph 9956 6555; </w:t>
            </w:r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Fax 9964 3225</w:t>
            </w:r>
          </w:p>
        </w:tc>
      </w:tr>
      <w:tr w:rsidR="009E477D" w:rsidRPr="001041C1" w14:paraId="01499AE2" w14:textId="77777777" w:rsidTr="004E1A72">
        <w:trPr>
          <w:trHeight w:val="265"/>
        </w:trPr>
        <w:tc>
          <w:tcPr>
            <w:tcW w:w="5383" w:type="dxa"/>
          </w:tcPr>
          <w:p w14:paraId="4FCCC5F4" w14:textId="77777777" w:rsidR="00171556" w:rsidRPr="00171556" w:rsidRDefault="00171556" w:rsidP="00171556">
            <w:pPr>
              <w:ind w:right="-105"/>
              <w:rPr>
                <w:rFonts w:asciiTheme="majorHAnsi" w:hAnsiTheme="majorHAnsi"/>
                <w:color w:val="4F81BD" w:themeColor="accent1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F81BD" w:themeColor="accent1"/>
                <w:sz w:val="20"/>
                <w:szCs w:val="20"/>
              </w:rPr>
              <w:t xml:space="preserve">Wheatbelt – Coastal, Eastern, Western Wheatbelt – </w:t>
            </w:r>
          </w:p>
          <w:p w14:paraId="7DD314A7" w14:textId="77777777" w:rsidR="00171556" w:rsidRPr="00171556" w:rsidRDefault="00171556" w:rsidP="00171556">
            <w:pPr>
              <w:ind w:right="-105"/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Wheatbelt Health Network – Ph 9621 4444;</w:t>
            </w:r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 xml:space="preserve"> Fax 9621 2119;</w:t>
            </w:r>
          </w:p>
          <w:p w14:paraId="25CC43E7" w14:textId="77777777" w:rsidR="009E477D" w:rsidRPr="00171556" w:rsidRDefault="00171556" w:rsidP="00171556">
            <w:pPr>
              <w:ind w:right="-10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Secure Messaging via</w:t>
            </w:r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 xml:space="preserve"> </w:t>
            </w:r>
            <w:proofErr w:type="spellStart"/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HealthLink</w:t>
            </w:r>
            <w:proofErr w:type="spellEnd"/>
          </w:p>
        </w:tc>
        <w:tc>
          <w:tcPr>
            <w:tcW w:w="5249" w:type="dxa"/>
          </w:tcPr>
          <w:p w14:paraId="2855CADD" w14:textId="77777777" w:rsidR="00CE2D09" w:rsidRPr="00171556" w:rsidRDefault="00CE2D09" w:rsidP="00CE2D09">
            <w:pPr>
              <w:ind w:right="-105"/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F81BD" w:themeColor="accent1"/>
                <w:sz w:val="20"/>
                <w:szCs w:val="20"/>
              </w:rPr>
              <w:t xml:space="preserve">South West </w:t>
            </w: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– Down South Aboriginal Health, Manjimup: </w:t>
            </w:r>
          </w:p>
          <w:p w14:paraId="7E5440DF" w14:textId="77777777" w:rsidR="009E477D" w:rsidRPr="00171556" w:rsidRDefault="00CE2D09" w:rsidP="00B518EE">
            <w:pPr>
              <w:ind w:right="-105"/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Ph 9771 22</w:t>
            </w:r>
            <w:r w:rsidR="00437FA3"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60</w:t>
            </w:r>
            <w:r w:rsidR="00B518EE"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, </w:t>
            </w:r>
            <w:r w:rsidR="00B518EE"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Fax 9771 2259</w:t>
            </w:r>
            <w:r w:rsidR="00437FA3"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; South West Aboriginal Medical</w:t>
            </w:r>
            <w:r w:rsidR="00B518EE"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 Service (SWAMS), Bunbury: Ph 9726 6000, </w:t>
            </w:r>
            <w:r w:rsidR="008959AB"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Fax 9791 7655</w:t>
            </w:r>
          </w:p>
        </w:tc>
      </w:tr>
      <w:tr w:rsidR="00171556" w:rsidRPr="001041C1" w14:paraId="34956BDA" w14:textId="77777777" w:rsidTr="004E1A72">
        <w:trPr>
          <w:trHeight w:val="265"/>
        </w:trPr>
        <w:tc>
          <w:tcPr>
            <w:tcW w:w="5383" w:type="dxa"/>
          </w:tcPr>
          <w:p w14:paraId="7FC78AEB" w14:textId="77777777" w:rsidR="00171556" w:rsidRPr="00171556" w:rsidRDefault="00171556" w:rsidP="00171556">
            <w:pPr>
              <w:ind w:right="35"/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F81BD" w:themeColor="accent1"/>
                <w:sz w:val="20"/>
                <w:szCs w:val="20"/>
              </w:rPr>
              <w:t xml:space="preserve">Wheatbelt – Southern Wheatbelt </w:t>
            </w: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– Amity Health –</w:t>
            </w:r>
          </w:p>
          <w:p w14:paraId="252949C4" w14:textId="77777777" w:rsidR="00171556" w:rsidRPr="00171556" w:rsidRDefault="00171556" w:rsidP="00171556">
            <w:pPr>
              <w:ind w:right="35"/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Ph 9842 2797; </w:t>
            </w:r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 xml:space="preserve">Fax 9842 2798; </w:t>
            </w:r>
            <w:r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Secure M</w:t>
            </w:r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essaging via MMEx</w:t>
            </w:r>
          </w:p>
        </w:tc>
        <w:tc>
          <w:tcPr>
            <w:tcW w:w="5249" w:type="dxa"/>
          </w:tcPr>
          <w:p w14:paraId="3BFFB4E7" w14:textId="77777777" w:rsidR="00171556" w:rsidRPr="00171556" w:rsidRDefault="00171556" w:rsidP="00171556">
            <w:pPr>
              <w:ind w:right="35"/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F81BD" w:themeColor="accent1"/>
                <w:sz w:val="20"/>
                <w:szCs w:val="20"/>
              </w:rPr>
              <w:t xml:space="preserve">Great Southern </w:t>
            </w: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>– Amity Health –</w:t>
            </w:r>
          </w:p>
          <w:p w14:paraId="5BCBCD72" w14:textId="77777777" w:rsidR="00171556" w:rsidRPr="00171556" w:rsidRDefault="00171556" w:rsidP="00171556">
            <w:pPr>
              <w:ind w:right="-105"/>
              <w:rPr>
                <w:rFonts w:asciiTheme="majorHAnsi" w:hAnsiTheme="majorHAnsi"/>
                <w:sz w:val="20"/>
                <w:szCs w:val="20"/>
              </w:rPr>
            </w:pPr>
            <w:r w:rsidRPr="00171556">
              <w:rPr>
                <w:rFonts w:asciiTheme="majorHAnsi" w:hAnsiTheme="majorHAnsi"/>
                <w:color w:val="404040" w:themeColor="text1" w:themeTint="BF"/>
                <w:sz w:val="20"/>
                <w:szCs w:val="20"/>
              </w:rPr>
              <w:t xml:space="preserve">Ph 9842 2797; </w:t>
            </w:r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Fax 9842 2798</w:t>
            </w:r>
            <w:r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; Secure M</w:t>
            </w:r>
            <w:r w:rsidRPr="00171556">
              <w:rPr>
                <w:rFonts w:asciiTheme="majorHAnsi" w:hAnsiTheme="majorHAnsi"/>
                <w:b/>
                <w:color w:val="404040" w:themeColor="text1" w:themeTint="BF"/>
                <w:sz w:val="20"/>
                <w:szCs w:val="20"/>
              </w:rPr>
              <w:t>essaging via MMEx</w:t>
            </w:r>
          </w:p>
        </w:tc>
      </w:tr>
    </w:tbl>
    <w:p w14:paraId="63575113" w14:textId="77777777" w:rsidR="00D40458" w:rsidRPr="00E55F32" w:rsidRDefault="00D40458" w:rsidP="00C763FF">
      <w:pPr>
        <w:rPr>
          <w:rFonts w:asciiTheme="majorHAnsi" w:hAnsiTheme="majorHAnsi"/>
          <w:color w:val="4F81BD" w:themeColor="accent1"/>
          <w:sz w:val="2"/>
          <w:szCs w:val="2"/>
          <w:u w:val="single"/>
        </w:rPr>
      </w:pPr>
    </w:p>
    <w:sectPr w:rsidR="00D40458" w:rsidRPr="00E55F32" w:rsidSect="007D747F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80E02" w14:textId="77777777" w:rsidR="001F405E" w:rsidRDefault="001F405E" w:rsidP="00877107">
      <w:r>
        <w:separator/>
      </w:r>
    </w:p>
  </w:endnote>
  <w:endnote w:type="continuationSeparator" w:id="0">
    <w:p w14:paraId="3EFC4399" w14:textId="77777777" w:rsidR="001F405E" w:rsidRDefault="001F405E" w:rsidP="00877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79C8A" w14:textId="77777777" w:rsidR="00FE3C6F" w:rsidRDefault="00FE3C6F" w:rsidP="00C26A48">
    <w:pPr>
      <w:tabs>
        <w:tab w:val="left" w:pos="3926"/>
      </w:tabs>
    </w:pPr>
    <w:r>
      <w:rPr>
        <w:noProof/>
        <w:lang w:eastAsia="en-AU"/>
      </w:rPr>
      <w:drawing>
        <wp:anchor distT="0" distB="0" distL="114300" distR="114300" simplePos="0" relativeHeight="251671552" behindDoc="1" locked="0" layoutInCell="1" allowOverlap="1" wp14:anchorId="22B32501" wp14:editId="4D9F6CB5">
          <wp:simplePos x="0" y="0"/>
          <wp:positionH relativeFrom="page">
            <wp:align>right</wp:align>
          </wp:positionH>
          <wp:positionV relativeFrom="page">
            <wp:posOffset>10279380</wp:posOffset>
          </wp:positionV>
          <wp:extent cx="7547114" cy="655955"/>
          <wp:effectExtent l="0" t="0" r="0" b="0"/>
          <wp:wrapNone/>
          <wp:docPr id="33" name="Picture 33" descr="Data:2. Current Projects:9437_WAPHA_Updates to the Style guide:1.Working Files:WAPHA_Letterhead_2017 Update:FL 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ata:2. Current Projects:9437_WAPHA_Updates to the Style guide:1.Working Files:WAPHA_Letterhead_2017 Update:FL Foot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114" cy="6559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6A48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A4617" w14:textId="77777777" w:rsidR="004045DC" w:rsidRDefault="007D747F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8720" behindDoc="0" locked="0" layoutInCell="1" allowOverlap="1" wp14:anchorId="62B44586" wp14:editId="38DC0BE2">
              <wp:simplePos x="0" y="0"/>
              <wp:positionH relativeFrom="column">
                <wp:posOffset>-295275</wp:posOffset>
              </wp:positionH>
              <wp:positionV relativeFrom="paragraph">
                <wp:posOffset>271145</wp:posOffset>
              </wp:positionV>
              <wp:extent cx="2400300" cy="836930"/>
              <wp:effectExtent l="0" t="0" r="0" b="127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0" cy="8369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C4D98B" w14:textId="77777777" w:rsidR="007D747F" w:rsidRPr="007D747F" w:rsidRDefault="007D747F">
                          <w:pPr>
                            <w:rPr>
                              <w:rFonts w:asciiTheme="majorHAnsi" w:hAnsiTheme="majorHAnsi"/>
                              <w:color w:val="FFFFFF" w:themeColor="background1"/>
                              <w:szCs w:val="22"/>
                            </w:rPr>
                          </w:pPr>
                          <w:r w:rsidRPr="007D747F">
                            <w:rPr>
                              <w:rFonts w:asciiTheme="majorHAnsi" w:hAnsiTheme="majorHAnsi"/>
                              <w:color w:val="FFFFFF" w:themeColor="background1"/>
                              <w:szCs w:val="22"/>
                            </w:rPr>
                            <w:t>Version 1.0 January 2018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B4458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23.25pt;margin-top:21.35pt;width:189pt;height:65.9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O7oDAIAAPQDAAAOAAAAZHJzL2Uyb0RvYy54bWysU9tu2zAMfR+wfxD0vthxkrYx6hRduw4D&#10;ugvQ7gMYWY6FSaImKbG7rx8lp22wvQ3TgyCJ5CHPIXV5NRrNDtIHhbbh81nJmbQCW2V3Df/+ePfu&#10;grMQwbag0cqGP8nArzZv31wOrpYV9qhb6RmB2FAPruF9jK4uiiB6aSDM0ElLxg69gUhXvytaDwOh&#10;G11UZXlWDOhb51HIEOj1djLyTcbvOini164LMjLdcKot5t3nfZv2YnMJ9c6D65U4lgH/UIUBZSnp&#10;C9QtRGB7r/6CMkp4DNjFmUBTYNcpITMHYjMv/2Dz0IOTmQuJE9yLTOH/wYovh2+eqbbh1fycMwuG&#10;mvQox8je48iqpM/gQk1uD44c40jP1OfMNbh7FD8Cs3jTg93Ja+9x6CW0VN88RRYnoRNOSCDb4TO2&#10;lAb2ETPQ2HmTxCM5GKFTn55eepNKEfRYLctyUZJJkO1icbZe5OYVUD9HOx/iR4mGpUPDPfU+o8Ph&#10;PsRUDdTPLimZxTulde6/tmxo+HpVrXLAicWoSOOplaGcZVrTwCSSH2ybgyMoPZ0pgbZH1onoRDmO&#10;25EckxRbbJ+Iv8dpDOnb0KFH/4uzgUaw4eHnHrzkTH+ypOF6vlymmc2X5eq8oos/tWxPLWAFQTU8&#10;cjYdb2Ke84nrNWndqSzDayXHWmm0sjrHb5Bm9/SevV4/6+Y3AAAA//8DAFBLAwQUAAYACAAAACEA&#10;DFcbV98AAAAKAQAADwAAAGRycy9kb3ducmV2LnhtbEyPTW/CMAyG75P4D5En7QYJ0MLomqJp066b&#10;YB8St9CYtqJxqibQ7t/PO21H249eP2++HV0rrtiHxpOG+UyBQCq9bajS8PH+Mr0HEaIha1pPqOEb&#10;A2yLyU1uMusH2uF1HyvBIRQyo6GOscukDGWNzoSZ75D4dvK9M5HHvpK2NwOHu1YulFpJZxriD7Xp&#10;8KnG8ry/OA2fr6fDV6LeqmeXdoMflSS3kVrf3Y6PDyAijvEPhl99VoeCnY7+QjaIVsM0WaWMakgW&#10;axAMLJdzXhyZXCcpyCKX/ysUPwAAAP//AwBQSwECLQAUAAYACAAAACEAtoM4kv4AAADhAQAAEwAA&#10;AAAAAAAAAAAAAAAAAAAAW0NvbnRlbnRfVHlwZXNdLnhtbFBLAQItABQABgAIAAAAIQA4/SH/1gAA&#10;AJQBAAALAAAAAAAAAAAAAAAAAC8BAABfcmVscy8ucmVsc1BLAQItABQABgAIAAAAIQAV9O7oDAIA&#10;APQDAAAOAAAAAAAAAAAAAAAAAC4CAABkcnMvZTJvRG9jLnhtbFBLAQItABQABgAIAAAAIQAMVxtX&#10;3wAAAAoBAAAPAAAAAAAAAAAAAAAAAGYEAABkcnMvZG93bnJldi54bWxQSwUGAAAAAAQABADzAAAA&#10;cgUAAAAA&#10;" filled="f" stroked="f">
              <v:textbox>
                <w:txbxContent>
                  <w:p w14:paraId="7EC4D98B" w14:textId="77777777" w:rsidR="007D747F" w:rsidRPr="007D747F" w:rsidRDefault="007D747F">
                    <w:pPr>
                      <w:rPr>
                        <w:rFonts w:asciiTheme="majorHAnsi" w:hAnsiTheme="majorHAnsi"/>
                        <w:color w:val="FFFFFF" w:themeColor="background1"/>
                        <w:szCs w:val="22"/>
                      </w:rPr>
                    </w:pPr>
                    <w:r w:rsidRPr="007D747F">
                      <w:rPr>
                        <w:rFonts w:asciiTheme="majorHAnsi" w:hAnsiTheme="majorHAnsi"/>
                        <w:color w:val="FFFFFF" w:themeColor="background1"/>
                        <w:szCs w:val="22"/>
                      </w:rPr>
                      <w:t>Version 1.0 January 2018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2A63C2">
      <w:rPr>
        <w:noProof/>
        <w:lang w:eastAsia="en-AU"/>
      </w:rPr>
      <w:drawing>
        <wp:anchor distT="0" distB="0" distL="114300" distR="114300" simplePos="0" relativeHeight="251676672" behindDoc="1" locked="0" layoutInCell="1" allowOverlap="1" wp14:anchorId="6CC0ADA6" wp14:editId="36D29D43">
          <wp:simplePos x="0" y="0"/>
          <wp:positionH relativeFrom="page">
            <wp:align>right</wp:align>
          </wp:positionH>
          <wp:positionV relativeFrom="page">
            <wp:posOffset>10273030</wp:posOffset>
          </wp:positionV>
          <wp:extent cx="7547114" cy="655955"/>
          <wp:effectExtent l="0" t="0" r="0" b="0"/>
          <wp:wrapNone/>
          <wp:docPr id="1" name="Picture 1" descr="Data:2. Current Projects:9437_WAPHA_Updates to the Style guide:1.Working Files:WAPHA_Letterhead_2017 Update:FL 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ata:2. Current Projects:9437_WAPHA_Updates to the Style guide:1.Working Files:WAPHA_Letterhead_2017 Update:FL Foot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114" cy="6559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E3FAA" w14:textId="77777777" w:rsidR="001F405E" w:rsidRDefault="001F405E" w:rsidP="00877107">
      <w:r>
        <w:separator/>
      </w:r>
    </w:p>
  </w:footnote>
  <w:footnote w:type="continuationSeparator" w:id="0">
    <w:p w14:paraId="2A08F47A" w14:textId="77777777" w:rsidR="001F405E" w:rsidRDefault="001F405E" w:rsidP="00877107">
      <w:r>
        <w:continuationSeparator/>
      </w:r>
    </w:p>
  </w:footnote>
  <w:footnote w:id="1">
    <w:p w14:paraId="48E7D2CE" w14:textId="77777777" w:rsidR="003155A7" w:rsidRDefault="003155A7">
      <w:pPr>
        <w:pStyle w:val="FootnoteText"/>
      </w:pPr>
      <w:r w:rsidRPr="003155A7">
        <w:rPr>
          <w:rFonts w:asciiTheme="majorHAnsi" w:hAnsiTheme="majorHAnsi"/>
          <w:sz w:val="16"/>
          <w:szCs w:val="16"/>
          <w:vertAlign w:val="superscript"/>
        </w:rPr>
        <w:footnoteRef/>
      </w:r>
      <w:r w:rsidRPr="003155A7">
        <w:rPr>
          <w:rFonts w:asciiTheme="majorHAnsi" w:hAnsiTheme="majorHAnsi"/>
          <w:sz w:val="16"/>
          <w:szCs w:val="16"/>
        </w:rPr>
        <w:t xml:space="preserve"> See </w:t>
      </w:r>
      <w:r>
        <w:rPr>
          <w:rFonts w:asciiTheme="majorHAnsi" w:hAnsiTheme="majorHAnsi"/>
          <w:sz w:val="16"/>
          <w:szCs w:val="16"/>
        </w:rPr>
        <w:t>ITC HealthPathway</w:t>
      </w:r>
      <w:r w:rsidR="00804E42">
        <w:rPr>
          <w:rFonts w:asciiTheme="majorHAnsi" w:hAnsiTheme="majorHAnsi"/>
          <w:sz w:val="16"/>
          <w:szCs w:val="16"/>
        </w:rPr>
        <w:t>s</w:t>
      </w:r>
      <w:r>
        <w:rPr>
          <w:rFonts w:asciiTheme="majorHAnsi" w:hAnsiTheme="majorHAnsi"/>
          <w:sz w:val="16"/>
          <w:szCs w:val="16"/>
        </w:rPr>
        <w:t xml:space="preserve"> for further information</w:t>
      </w:r>
      <w:r w:rsidRPr="003155A7">
        <w:rPr>
          <w:rFonts w:asciiTheme="majorHAnsi" w:hAnsiTheme="majorHAnsi"/>
          <w:sz w:val="16"/>
          <w:szCs w:val="16"/>
        </w:rPr>
        <w:t xml:space="preserve"> – </w:t>
      </w:r>
      <w:hyperlink r:id="rId1" w:history="1">
        <w:r w:rsidRPr="00C2279B">
          <w:rPr>
            <w:rStyle w:val="Hyperlink"/>
            <w:rFonts w:asciiTheme="majorHAnsi" w:hAnsiTheme="majorHAnsi"/>
            <w:sz w:val="16"/>
            <w:szCs w:val="16"/>
          </w:rPr>
          <w:t>https://wa.healthpathways.org.au/65938.htm?zoom_highlight=integrated+team+care++itc</w:t>
        </w:r>
      </w:hyperlink>
      <w:r>
        <w:rPr>
          <w:rFonts w:asciiTheme="majorHAnsi" w:hAnsiTheme="majorHAnsi"/>
          <w:sz w:val="16"/>
          <w:szCs w:val="16"/>
        </w:rPr>
        <w:t xml:space="preserve">, </w:t>
      </w:r>
      <w:r w:rsidRPr="003155A7">
        <w:rPr>
          <w:rFonts w:asciiTheme="majorHAnsi" w:hAnsiTheme="majorHAnsi"/>
          <w:sz w:val="16"/>
          <w:szCs w:val="16"/>
        </w:rPr>
        <w:t xml:space="preserve"> (username: connected; password: healthcare).</w:t>
      </w:r>
    </w:p>
  </w:footnote>
  <w:footnote w:id="2">
    <w:p w14:paraId="008EFCE9" w14:textId="77777777" w:rsidR="0058589A" w:rsidRDefault="0058589A" w:rsidP="004045DC">
      <w:pPr>
        <w:pStyle w:val="FootnoteText"/>
      </w:pPr>
      <w:r w:rsidRPr="00102C16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102C16">
        <w:rPr>
          <w:rFonts w:asciiTheme="majorHAnsi" w:hAnsiTheme="majorHAnsi"/>
          <w:sz w:val="16"/>
          <w:szCs w:val="16"/>
        </w:rPr>
        <w:t xml:space="preserve"> </w:t>
      </w:r>
      <w:r w:rsidRPr="008F0761">
        <w:rPr>
          <w:rFonts w:asciiTheme="majorHAnsi" w:hAnsiTheme="majorHAnsi"/>
          <w:sz w:val="16"/>
          <w:szCs w:val="16"/>
        </w:rPr>
        <w:t>Multidisciplinary</w:t>
      </w:r>
      <w:r w:rsidRPr="00102C16">
        <w:rPr>
          <w:rFonts w:asciiTheme="majorHAnsi" w:hAnsiTheme="majorHAnsi"/>
          <w:sz w:val="16"/>
          <w:szCs w:val="16"/>
        </w:rPr>
        <w:t xml:space="preserve"> care</w:t>
      </w:r>
      <w:r>
        <w:rPr>
          <w:rFonts w:asciiTheme="majorHAnsi" w:hAnsiTheme="majorHAnsi"/>
          <w:sz w:val="16"/>
          <w:szCs w:val="16"/>
        </w:rPr>
        <w:t xml:space="preserve"> </w:t>
      </w:r>
      <w:r w:rsidRPr="00102C16">
        <w:rPr>
          <w:rFonts w:asciiTheme="majorHAnsi" w:hAnsiTheme="majorHAnsi"/>
          <w:sz w:val="16"/>
          <w:szCs w:val="16"/>
        </w:rPr>
        <w:t>is not an eligibility</w:t>
      </w:r>
      <w:r>
        <w:rPr>
          <w:rFonts w:asciiTheme="majorHAnsi" w:hAnsiTheme="majorHAnsi"/>
          <w:sz w:val="16"/>
          <w:szCs w:val="16"/>
        </w:rPr>
        <w:t xml:space="preserve"> requirement</w:t>
      </w:r>
      <w:r w:rsidR="00866B4E">
        <w:rPr>
          <w:rFonts w:asciiTheme="majorHAnsi" w:hAnsiTheme="majorHAnsi"/>
          <w:sz w:val="16"/>
          <w:szCs w:val="16"/>
        </w:rPr>
        <w:t xml:space="preserve"> to access the </w:t>
      </w:r>
      <w:r>
        <w:rPr>
          <w:rFonts w:asciiTheme="majorHAnsi" w:hAnsiTheme="majorHAnsi"/>
          <w:sz w:val="16"/>
          <w:szCs w:val="16"/>
        </w:rPr>
        <w:t>Program</w:t>
      </w:r>
      <w:r w:rsidRPr="00102C16">
        <w:rPr>
          <w:rFonts w:asciiTheme="majorHAnsi" w:hAnsiTheme="majorHAnsi"/>
          <w:sz w:val="16"/>
          <w:szCs w:val="16"/>
        </w:rPr>
        <w:t xml:space="preserve">, however priority will be given to </w:t>
      </w:r>
      <w:r w:rsidR="00866B4E">
        <w:rPr>
          <w:rFonts w:asciiTheme="majorHAnsi" w:hAnsiTheme="majorHAnsi"/>
          <w:sz w:val="16"/>
          <w:szCs w:val="16"/>
        </w:rPr>
        <w:t>those meeting all check box criteria</w:t>
      </w:r>
    </w:p>
  </w:footnote>
  <w:footnote w:id="3">
    <w:p w14:paraId="0889227B" w14:textId="77777777" w:rsidR="00341211" w:rsidRDefault="00341211" w:rsidP="004045DC">
      <w:pPr>
        <w:pStyle w:val="FootnoteText"/>
      </w:pPr>
      <w:r w:rsidRPr="00341211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341211">
        <w:rPr>
          <w:rFonts w:asciiTheme="majorHAnsi" w:hAnsiTheme="majorHAnsi"/>
          <w:sz w:val="16"/>
          <w:szCs w:val="16"/>
        </w:rPr>
        <w:t xml:space="preserve"> Where written consent has not been pro</w:t>
      </w:r>
      <w:r w:rsidR="00300C61">
        <w:rPr>
          <w:rFonts w:asciiTheme="majorHAnsi" w:hAnsiTheme="majorHAnsi"/>
          <w:sz w:val="16"/>
          <w:szCs w:val="16"/>
        </w:rPr>
        <w:t xml:space="preserve">vided at point of referral it </w:t>
      </w:r>
      <w:r w:rsidR="00300C61" w:rsidRPr="00BC685A">
        <w:rPr>
          <w:rFonts w:asciiTheme="majorHAnsi" w:hAnsiTheme="majorHAnsi"/>
          <w:sz w:val="16"/>
          <w:szCs w:val="16"/>
          <w:u w:val="single"/>
        </w:rPr>
        <w:t>must</w:t>
      </w:r>
      <w:r w:rsidRPr="00341211">
        <w:rPr>
          <w:rFonts w:asciiTheme="majorHAnsi" w:hAnsiTheme="majorHAnsi"/>
          <w:sz w:val="16"/>
          <w:szCs w:val="16"/>
        </w:rPr>
        <w:t xml:space="preserve"> be pro</w:t>
      </w:r>
      <w:r>
        <w:rPr>
          <w:rFonts w:asciiTheme="majorHAnsi" w:hAnsiTheme="majorHAnsi"/>
          <w:sz w:val="16"/>
          <w:szCs w:val="16"/>
        </w:rPr>
        <w:t>vided at point of registration before ANY ITC support can occur</w:t>
      </w:r>
    </w:p>
  </w:footnote>
  <w:footnote w:id="4">
    <w:p w14:paraId="0FFC8621" w14:textId="77777777" w:rsidR="00762796" w:rsidRPr="00815F9A" w:rsidRDefault="00762796" w:rsidP="004045DC">
      <w:pPr>
        <w:pStyle w:val="FootnoteText"/>
        <w:rPr>
          <w:rFonts w:asciiTheme="majorHAnsi" w:hAnsiTheme="majorHAnsi"/>
          <w:sz w:val="16"/>
          <w:szCs w:val="16"/>
        </w:rPr>
      </w:pPr>
      <w:r w:rsidRPr="00815F9A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815F9A">
        <w:rPr>
          <w:rFonts w:asciiTheme="majorHAnsi" w:hAnsiTheme="majorHAnsi"/>
          <w:sz w:val="16"/>
          <w:szCs w:val="16"/>
        </w:rPr>
        <w:t xml:space="preserve"> To be consistent with the MBS, an eligible condition is one that has been, or is likely to be, present for at least six months</w:t>
      </w:r>
    </w:p>
  </w:footnote>
  <w:footnote w:id="5">
    <w:p w14:paraId="65B25CDE" w14:textId="77777777" w:rsidR="00C763FF" w:rsidRDefault="00C763FF" w:rsidP="00C763FF">
      <w:pPr>
        <w:pStyle w:val="FootnoteText"/>
      </w:pPr>
      <w:r w:rsidRPr="00A32DA5">
        <w:rPr>
          <w:rStyle w:val="FootnoteReference"/>
          <w:sz w:val="16"/>
          <w:szCs w:val="16"/>
        </w:rPr>
        <w:footnoteRef/>
      </w:r>
      <w:r w:rsidRPr="00A32DA5">
        <w:rPr>
          <w:sz w:val="16"/>
          <w:szCs w:val="16"/>
        </w:rPr>
        <w:t xml:space="preserve"> </w:t>
      </w:r>
      <w:r>
        <w:rPr>
          <w:rFonts w:asciiTheme="majorHAnsi" w:hAnsiTheme="majorHAnsi"/>
          <w:sz w:val="16"/>
          <w:szCs w:val="16"/>
        </w:rPr>
        <w:t>Remote Area N</w:t>
      </w:r>
      <w:r w:rsidRPr="00A32DA5">
        <w:rPr>
          <w:rFonts w:asciiTheme="majorHAnsi" w:hAnsiTheme="majorHAnsi"/>
          <w:sz w:val="16"/>
          <w:szCs w:val="16"/>
        </w:rPr>
        <w:t>urse may refer when a GP will not be available in remote area in a clinically appropriate timeframe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970CA" w14:textId="61ECE409" w:rsidR="008B36E0" w:rsidRDefault="005B4158" w:rsidP="008B36E0">
    <w:pPr>
      <w:ind w:hanging="851"/>
      <w:rPr>
        <w:rFonts w:cs="Arial"/>
        <w:b/>
        <w:color w:val="4F81BD" w:themeColor="accent1"/>
        <w:sz w:val="28"/>
        <w:szCs w:val="28"/>
      </w:rPr>
    </w:pPr>
    <w:r w:rsidRPr="001A019D">
      <w:rPr>
        <w:noProof/>
      </w:rPr>
      <w:drawing>
        <wp:anchor distT="0" distB="0" distL="114300" distR="114300" simplePos="0" relativeHeight="251682816" behindDoc="0" locked="0" layoutInCell="1" allowOverlap="1" wp14:anchorId="158D9455" wp14:editId="7132E0E8">
          <wp:simplePos x="0" y="0"/>
          <wp:positionH relativeFrom="margin">
            <wp:posOffset>3267075</wp:posOffset>
          </wp:positionH>
          <wp:positionV relativeFrom="paragraph">
            <wp:posOffset>4445</wp:posOffset>
          </wp:positionV>
          <wp:extent cx="3343275" cy="665721"/>
          <wp:effectExtent l="0" t="0" r="0" b="1270"/>
          <wp:wrapNone/>
          <wp:docPr id="3" name="Picture 3" descr="G:\Marketing Department\Arche Health\Logo\ArcheHealth_Long (Process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Marketing Department\Arche Health\Logo\ArcheHealth_Long (Process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3275" cy="6657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E70D" w14:textId="7446F9DF" w:rsidR="00263131" w:rsidRDefault="00292C9B" w:rsidP="00263179">
    <w:pPr>
      <w:rPr>
        <w:rFonts w:cs="Arial"/>
        <w:b/>
        <w:color w:val="95B3D7" w:themeColor="accent1" w:themeTint="99"/>
        <w:sz w:val="28"/>
        <w:szCs w:val="28"/>
      </w:rPr>
    </w:pPr>
    <w:r>
      <w:rPr>
        <w:rFonts w:cs="Arial"/>
        <w:b/>
        <w:color w:val="95B3D7" w:themeColor="accent1" w:themeTint="99"/>
        <w:sz w:val="28"/>
        <w:szCs w:val="28"/>
      </w:rPr>
      <w:t>Information to assist WA ITC R</w:t>
    </w:r>
    <w:r w:rsidR="008B36E0" w:rsidRPr="00A57A9F">
      <w:rPr>
        <w:rFonts w:cs="Arial"/>
        <w:b/>
        <w:color w:val="95B3D7" w:themeColor="accent1" w:themeTint="99"/>
        <w:sz w:val="28"/>
        <w:szCs w:val="28"/>
      </w:rPr>
      <w:t>eferral</w:t>
    </w:r>
  </w:p>
  <w:p w14:paraId="3E94A654" w14:textId="77777777" w:rsidR="00383E1C" w:rsidRDefault="00383E1C" w:rsidP="00263179">
    <w:pPr>
      <w:rPr>
        <w:rFonts w:cs="Arial"/>
        <w:b/>
        <w:color w:val="95B3D7" w:themeColor="accent1" w:themeTint="99"/>
        <w:sz w:val="28"/>
        <w:szCs w:val="28"/>
      </w:rPr>
    </w:pPr>
  </w:p>
  <w:p w14:paraId="67BDBEBA" w14:textId="77777777" w:rsidR="003155A7" w:rsidRPr="003155A7" w:rsidRDefault="003155A7" w:rsidP="00263179">
    <w:pPr>
      <w:rPr>
        <w:rFonts w:cs="Arial"/>
        <w:b/>
        <w:color w:val="95B3D7" w:themeColor="accent1" w:themeTint="99"/>
        <w:sz w:val="20"/>
        <w:szCs w:val="20"/>
      </w:rPr>
    </w:pPr>
  </w:p>
  <w:p w14:paraId="754ADA15" w14:textId="77777777" w:rsidR="00FE3C6F" w:rsidRPr="00263131" w:rsidRDefault="00263131" w:rsidP="00292C9B">
    <w:pPr>
      <w:ind w:left="-142"/>
      <w:rPr>
        <w:rFonts w:asciiTheme="majorHAnsi" w:hAnsiTheme="majorHAnsi"/>
        <w:b/>
        <w:color w:val="76923C" w:themeColor="accent3" w:themeShade="BF"/>
        <w:szCs w:val="22"/>
        <w:u w:val="single"/>
      </w:rPr>
    </w:pPr>
    <w:r>
      <w:rPr>
        <w:rFonts w:asciiTheme="majorHAnsi" w:hAnsiTheme="majorHAnsi"/>
        <w:b/>
        <w:color w:val="404040" w:themeColor="text1" w:themeTint="BF"/>
        <w:sz w:val="20"/>
        <w:szCs w:val="20"/>
      </w:rPr>
      <w:t>Ex</w:t>
    </w:r>
    <w:r w:rsidRPr="00BC685A">
      <w:rPr>
        <w:rFonts w:asciiTheme="majorHAnsi" w:hAnsiTheme="majorHAnsi"/>
        <w:b/>
        <w:color w:val="404040" w:themeColor="text1" w:themeTint="BF"/>
        <w:sz w:val="20"/>
        <w:szCs w:val="20"/>
      </w:rPr>
      <w:t xml:space="preserve">amples of potential ITC support. </w:t>
    </w:r>
    <w:r w:rsidRPr="001041C1">
      <w:rPr>
        <w:rFonts w:asciiTheme="majorHAnsi" w:hAnsiTheme="majorHAnsi"/>
        <w:i/>
        <w:color w:val="4F81BD" w:themeColor="accent1"/>
        <w:szCs w:val="22"/>
        <w:u w:val="single"/>
      </w:rPr>
      <w:t xml:space="preserve">Include ALL relevant needs </w:t>
    </w:r>
    <w:r>
      <w:rPr>
        <w:rFonts w:asciiTheme="majorHAnsi" w:hAnsiTheme="majorHAnsi"/>
        <w:i/>
        <w:color w:val="4F81BD" w:themeColor="accent1"/>
        <w:szCs w:val="22"/>
        <w:u w:val="single"/>
      </w:rPr>
      <w:t xml:space="preserve">and specific detail </w:t>
    </w:r>
    <w:r w:rsidRPr="001041C1">
      <w:rPr>
        <w:rFonts w:asciiTheme="majorHAnsi" w:hAnsiTheme="majorHAnsi"/>
        <w:i/>
        <w:color w:val="4F81BD" w:themeColor="accent1"/>
        <w:szCs w:val="22"/>
        <w:u w:val="single"/>
      </w:rPr>
      <w:t>in care plan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62591" w14:textId="0B44AC0C" w:rsidR="00183E56" w:rsidRDefault="005B4158" w:rsidP="00CC50F2">
    <w:pPr>
      <w:pStyle w:val="Header"/>
      <w:rPr>
        <w:b/>
        <w:color w:val="1F497D" w:themeColor="text2"/>
        <w:sz w:val="28"/>
        <w:szCs w:val="28"/>
      </w:rPr>
    </w:pPr>
    <w:r w:rsidRPr="001A019D">
      <w:rPr>
        <w:noProof/>
      </w:rPr>
      <w:drawing>
        <wp:anchor distT="0" distB="0" distL="114300" distR="114300" simplePos="0" relativeHeight="251680768" behindDoc="0" locked="0" layoutInCell="1" allowOverlap="1" wp14:anchorId="0D32D6D9" wp14:editId="09D93B34">
          <wp:simplePos x="0" y="0"/>
          <wp:positionH relativeFrom="margin">
            <wp:posOffset>2066925</wp:posOffset>
          </wp:positionH>
          <wp:positionV relativeFrom="paragraph">
            <wp:posOffset>65405</wp:posOffset>
          </wp:positionV>
          <wp:extent cx="1952625" cy="388810"/>
          <wp:effectExtent l="0" t="0" r="0" b="0"/>
          <wp:wrapNone/>
          <wp:docPr id="2" name="Picture 2" descr="G:\Marketing Department\Arche Health\Logo\ArcheHealth_Long (Process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Marketing Department\Arche Health\Logo\ArcheHealth_Long (Process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38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83E56">
      <w:rPr>
        <w:b/>
        <w:noProof/>
        <w:color w:val="1F497D" w:themeColor="text2"/>
        <w:sz w:val="32"/>
        <w:szCs w:val="32"/>
        <w:lang w:eastAsia="en-AU"/>
      </w:rPr>
      <w:drawing>
        <wp:anchor distT="0" distB="0" distL="114300" distR="114300" simplePos="0" relativeHeight="251667455" behindDoc="1" locked="0" layoutInCell="1" allowOverlap="1" wp14:anchorId="781A3152" wp14:editId="26CFE3F9">
          <wp:simplePos x="0" y="0"/>
          <wp:positionH relativeFrom="page">
            <wp:posOffset>4485640</wp:posOffset>
          </wp:positionH>
          <wp:positionV relativeFrom="page">
            <wp:posOffset>191135</wp:posOffset>
          </wp:positionV>
          <wp:extent cx="2815081" cy="893398"/>
          <wp:effectExtent l="0" t="0" r="0" b="2540"/>
          <wp:wrapNone/>
          <wp:docPr id="35" name="Picture 35" descr="Data:2. Current Projects:9437_WAPHA_Updates to the Style guide:1.Working Files:WAPHA_Letterhead_2017 Update:LH Log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ta:2. Current Projects:9437_WAPHA_Updates to the Style guide:1.Working Files:WAPHA_Letterhead_2017 Update:LH Logo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5081" cy="89339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4BF04F" w14:textId="77777777" w:rsidR="00383E1C" w:rsidRDefault="00183E56" w:rsidP="00CC50F2">
    <w:pPr>
      <w:pStyle w:val="Header"/>
      <w:ind w:left="-851" w:firstLine="851"/>
      <w:rPr>
        <w:b/>
        <w:color w:val="1F497D" w:themeColor="text2"/>
        <w:sz w:val="28"/>
        <w:szCs w:val="28"/>
      </w:rPr>
    </w:pPr>
    <w:r w:rsidRPr="00183E56">
      <w:rPr>
        <w:b/>
        <w:color w:val="1F497D" w:themeColor="text2"/>
        <w:sz w:val="32"/>
        <w:szCs w:val="32"/>
      </w:rPr>
      <w:t>GP Referral Form</w:t>
    </w:r>
    <w:r w:rsidR="00383E1C">
      <w:rPr>
        <w:b/>
        <w:color w:val="1F497D" w:themeColor="text2"/>
        <w:sz w:val="32"/>
        <w:szCs w:val="32"/>
      </w:rPr>
      <w:t xml:space="preserve"> </w:t>
    </w:r>
    <w:r w:rsidRPr="00183E56">
      <w:rPr>
        <w:b/>
        <w:color w:val="1F497D" w:themeColor="text2"/>
        <w:sz w:val="28"/>
        <w:szCs w:val="28"/>
      </w:rPr>
      <w:t xml:space="preserve">WA </w:t>
    </w:r>
  </w:p>
  <w:p w14:paraId="2F4EEF3A" w14:textId="77777777" w:rsidR="00183E56" w:rsidRPr="00183E56" w:rsidRDefault="00183E56" w:rsidP="00CC50F2">
    <w:pPr>
      <w:pStyle w:val="Header"/>
      <w:ind w:left="-851" w:firstLine="851"/>
      <w:rPr>
        <w:b/>
        <w:color w:val="1F497D" w:themeColor="text2"/>
        <w:sz w:val="28"/>
        <w:szCs w:val="28"/>
      </w:rPr>
    </w:pPr>
    <w:r w:rsidRPr="00183E56">
      <w:rPr>
        <w:b/>
        <w:color w:val="1F497D" w:themeColor="text2"/>
        <w:sz w:val="28"/>
        <w:szCs w:val="28"/>
      </w:rPr>
      <w:t>Integrated Team Care (ITC)</w:t>
    </w:r>
    <w:r w:rsidR="00383E1C">
      <w:rPr>
        <w:b/>
        <w:color w:val="1F497D" w:themeColor="text2"/>
        <w:sz w:val="28"/>
        <w:szCs w:val="28"/>
      </w:rPr>
      <w:t xml:space="preserve"> </w:t>
    </w:r>
    <w:r w:rsidRPr="00183E56">
      <w:rPr>
        <w:b/>
        <w:color w:val="1F497D" w:themeColor="text2"/>
        <w:sz w:val="28"/>
        <w:szCs w:val="28"/>
      </w:rPr>
      <w:t>Program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DA808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06053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0A828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CEAB7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D1761B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0C4D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A8E6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EDDE1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FE410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C3EE7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17E58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339195A"/>
    <w:multiLevelType w:val="hybridMultilevel"/>
    <w:tmpl w:val="A918A4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12874"/>
    <w:multiLevelType w:val="hybridMultilevel"/>
    <w:tmpl w:val="61E873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91BD9"/>
    <w:multiLevelType w:val="hybridMultilevel"/>
    <w:tmpl w:val="184C71F8"/>
    <w:lvl w:ilvl="0" w:tplc="519C298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14985"/>
    <w:multiLevelType w:val="hybridMultilevel"/>
    <w:tmpl w:val="7CB0E0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24DA2"/>
    <w:multiLevelType w:val="hybridMultilevel"/>
    <w:tmpl w:val="2AF8B50E"/>
    <w:lvl w:ilvl="0" w:tplc="519C298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E571A"/>
    <w:multiLevelType w:val="hybridMultilevel"/>
    <w:tmpl w:val="AB6613DC"/>
    <w:lvl w:ilvl="0" w:tplc="0C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7" w15:restartNumberingAfterBreak="0">
    <w:nsid w:val="657E5D71"/>
    <w:multiLevelType w:val="hybridMultilevel"/>
    <w:tmpl w:val="BFBE56B6"/>
    <w:lvl w:ilvl="0" w:tplc="DF622CE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237EA"/>
    <w:multiLevelType w:val="hybridMultilevel"/>
    <w:tmpl w:val="A80C8022"/>
    <w:lvl w:ilvl="0" w:tplc="0C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2"/>
  </w:num>
  <w:num w:numId="15">
    <w:abstractNumId w:val="18"/>
  </w:num>
  <w:num w:numId="16">
    <w:abstractNumId w:val="16"/>
  </w:num>
  <w:num w:numId="17">
    <w:abstractNumId w:val="17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05E"/>
    <w:rsid w:val="00085CE5"/>
    <w:rsid w:val="00090091"/>
    <w:rsid w:val="000F781E"/>
    <w:rsid w:val="00102C16"/>
    <w:rsid w:val="001041C1"/>
    <w:rsid w:val="00121E62"/>
    <w:rsid w:val="00141DA8"/>
    <w:rsid w:val="00145E10"/>
    <w:rsid w:val="00146288"/>
    <w:rsid w:val="00146E91"/>
    <w:rsid w:val="00171556"/>
    <w:rsid w:val="00183E56"/>
    <w:rsid w:val="001972DC"/>
    <w:rsid w:val="001A38F9"/>
    <w:rsid w:val="001C3A75"/>
    <w:rsid w:val="001D00AE"/>
    <w:rsid w:val="001F2751"/>
    <w:rsid w:val="001F405E"/>
    <w:rsid w:val="002067BF"/>
    <w:rsid w:val="00224D69"/>
    <w:rsid w:val="00227D07"/>
    <w:rsid w:val="00230B86"/>
    <w:rsid w:val="00252EEE"/>
    <w:rsid w:val="00261F2E"/>
    <w:rsid w:val="00262AF4"/>
    <w:rsid w:val="00263131"/>
    <w:rsid w:val="00263179"/>
    <w:rsid w:val="002753B0"/>
    <w:rsid w:val="00280312"/>
    <w:rsid w:val="002871BF"/>
    <w:rsid w:val="00292C9B"/>
    <w:rsid w:val="002A63C2"/>
    <w:rsid w:val="002B6C10"/>
    <w:rsid w:val="002C1E71"/>
    <w:rsid w:val="00300C61"/>
    <w:rsid w:val="003155A7"/>
    <w:rsid w:val="00341211"/>
    <w:rsid w:val="00352363"/>
    <w:rsid w:val="00367D6A"/>
    <w:rsid w:val="00383E1C"/>
    <w:rsid w:val="003B1179"/>
    <w:rsid w:val="003B6FE2"/>
    <w:rsid w:val="003E1057"/>
    <w:rsid w:val="0040082A"/>
    <w:rsid w:val="004045DC"/>
    <w:rsid w:val="00437FA3"/>
    <w:rsid w:val="00465E91"/>
    <w:rsid w:val="00483A5E"/>
    <w:rsid w:val="00490BA6"/>
    <w:rsid w:val="004B5260"/>
    <w:rsid w:val="004C28B4"/>
    <w:rsid w:val="004E1A72"/>
    <w:rsid w:val="004F2668"/>
    <w:rsid w:val="00506866"/>
    <w:rsid w:val="00512779"/>
    <w:rsid w:val="00525FEE"/>
    <w:rsid w:val="00560A39"/>
    <w:rsid w:val="0058589A"/>
    <w:rsid w:val="005A2820"/>
    <w:rsid w:val="005B4158"/>
    <w:rsid w:val="005C3DED"/>
    <w:rsid w:val="005D0E13"/>
    <w:rsid w:val="005D6C03"/>
    <w:rsid w:val="005E62E4"/>
    <w:rsid w:val="00600FF3"/>
    <w:rsid w:val="00630369"/>
    <w:rsid w:val="00631A31"/>
    <w:rsid w:val="00645566"/>
    <w:rsid w:val="006874C0"/>
    <w:rsid w:val="00692484"/>
    <w:rsid w:val="006B2672"/>
    <w:rsid w:val="006E73BC"/>
    <w:rsid w:val="00753A0D"/>
    <w:rsid w:val="00755396"/>
    <w:rsid w:val="00762796"/>
    <w:rsid w:val="00772846"/>
    <w:rsid w:val="007737B6"/>
    <w:rsid w:val="00796349"/>
    <w:rsid w:val="007B4E3A"/>
    <w:rsid w:val="007C00E9"/>
    <w:rsid w:val="007D747F"/>
    <w:rsid w:val="00804E42"/>
    <w:rsid w:val="00814240"/>
    <w:rsid w:val="00815F9A"/>
    <w:rsid w:val="0082354E"/>
    <w:rsid w:val="00826C78"/>
    <w:rsid w:val="008427CA"/>
    <w:rsid w:val="00866B4E"/>
    <w:rsid w:val="00877107"/>
    <w:rsid w:val="008959AB"/>
    <w:rsid w:val="008B1CE0"/>
    <w:rsid w:val="008B36E0"/>
    <w:rsid w:val="008B60D2"/>
    <w:rsid w:val="008C2AEA"/>
    <w:rsid w:val="008D174E"/>
    <w:rsid w:val="008D5D66"/>
    <w:rsid w:val="008E57DC"/>
    <w:rsid w:val="008F0761"/>
    <w:rsid w:val="00961BAA"/>
    <w:rsid w:val="009743A4"/>
    <w:rsid w:val="009832DA"/>
    <w:rsid w:val="00995E9E"/>
    <w:rsid w:val="009E18D1"/>
    <w:rsid w:val="009E39A8"/>
    <w:rsid w:val="009E477D"/>
    <w:rsid w:val="00A05AE4"/>
    <w:rsid w:val="00A32DA5"/>
    <w:rsid w:val="00A55FD8"/>
    <w:rsid w:val="00A57A9F"/>
    <w:rsid w:val="00A856BD"/>
    <w:rsid w:val="00AA6551"/>
    <w:rsid w:val="00AE0553"/>
    <w:rsid w:val="00AF270A"/>
    <w:rsid w:val="00B21BBB"/>
    <w:rsid w:val="00B518EE"/>
    <w:rsid w:val="00B729B2"/>
    <w:rsid w:val="00B853C5"/>
    <w:rsid w:val="00BA7089"/>
    <w:rsid w:val="00BB144A"/>
    <w:rsid w:val="00BC685A"/>
    <w:rsid w:val="00BD133F"/>
    <w:rsid w:val="00BF35EA"/>
    <w:rsid w:val="00C11F42"/>
    <w:rsid w:val="00C26A48"/>
    <w:rsid w:val="00C30836"/>
    <w:rsid w:val="00C548CA"/>
    <w:rsid w:val="00C559F8"/>
    <w:rsid w:val="00C61C00"/>
    <w:rsid w:val="00C763FF"/>
    <w:rsid w:val="00C938A0"/>
    <w:rsid w:val="00CC50F2"/>
    <w:rsid w:val="00CE2D09"/>
    <w:rsid w:val="00CF520D"/>
    <w:rsid w:val="00D13888"/>
    <w:rsid w:val="00D248AC"/>
    <w:rsid w:val="00D40458"/>
    <w:rsid w:val="00D60CF8"/>
    <w:rsid w:val="00D72D24"/>
    <w:rsid w:val="00D82105"/>
    <w:rsid w:val="00DE38F2"/>
    <w:rsid w:val="00E139F5"/>
    <w:rsid w:val="00E21764"/>
    <w:rsid w:val="00E34ABC"/>
    <w:rsid w:val="00E53618"/>
    <w:rsid w:val="00E55F32"/>
    <w:rsid w:val="00E8507A"/>
    <w:rsid w:val="00EA256F"/>
    <w:rsid w:val="00EB7616"/>
    <w:rsid w:val="00F025FC"/>
    <w:rsid w:val="00F26061"/>
    <w:rsid w:val="00F3113F"/>
    <w:rsid w:val="00F72C4E"/>
    <w:rsid w:val="00FA215B"/>
    <w:rsid w:val="00FB6474"/>
    <w:rsid w:val="00FC6731"/>
    <w:rsid w:val="00FE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  <w14:docId w14:val="70831074"/>
  <w14:defaultImageDpi w14:val="330"/>
  <w15:docId w15:val="{DC760980-37BB-44A4-B8FB-4AD4FDB5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WAPHA Normal"/>
    <w:qFormat/>
    <w:rsid w:val="006E73BC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rsid w:val="00525FEE"/>
    <w:pPr>
      <w:keepNext/>
      <w:keepLines/>
      <w:spacing w:before="480"/>
      <w:outlineLvl w:val="0"/>
    </w:pPr>
    <w:rPr>
      <w:rFonts w:eastAsiaTheme="majorEastAsia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525FEE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5E1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E10"/>
    <w:rPr>
      <w:rFonts w:ascii="Lucida Grande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25FE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25F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rsid w:val="00525FEE"/>
    <w:rPr>
      <w:rFonts w:asciiTheme="majorHAnsi" w:hAnsiTheme="majorHAnsi"/>
      <w:sz w:val="20"/>
    </w:rPr>
  </w:style>
  <w:style w:type="paragraph" w:styleId="Title">
    <w:name w:val="Title"/>
    <w:basedOn w:val="Normal"/>
    <w:next w:val="Normal"/>
    <w:link w:val="TitleChar"/>
    <w:uiPriority w:val="10"/>
    <w:rsid w:val="00525FEE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25F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525FEE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</w:rPr>
  </w:style>
  <w:style w:type="paragraph" w:customStyle="1" w:styleId="ContactDetails">
    <w:name w:val="Contact Details"/>
    <w:qFormat/>
    <w:rsid w:val="00525FEE"/>
    <w:rPr>
      <w:rFonts w:asciiTheme="majorHAnsi" w:hAnsiTheme="majorHAnsi"/>
      <w:color w:val="FFFFFF" w:themeColor="background1"/>
      <w:sz w:val="16"/>
      <w:szCs w:val="16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525FE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SubtleEmphasis">
    <w:name w:val="Subtle Emphasis"/>
    <w:basedOn w:val="DefaultParagraphFont"/>
    <w:uiPriority w:val="19"/>
    <w:rsid w:val="00525FEE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525FEE"/>
    <w:rPr>
      <w:i/>
      <w:iCs/>
    </w:rPr>
  </w:style>
  <w:style w:type="character" w:styleId="IntenseEmphasis">
    <w:name w:val="Intense Emphasis"/>
    <w:basedOn w:val="DefaultParagraphFont"/>
    <w:uiPriority w:val="21"/>
    <w:rsid w:val="00525FEE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rsid w:val="00525FEE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25FE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25FEE"/>
    <w:rPr>
      <w:rFonts w:asciiTheme="majorHAnsi" w:hAnsiTheme="majorHAnsi"/>
      <w:i/>
      <w:iCs/>
      <w:color w:val="000000" w:themeColor="text1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rsid w:val="00525F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FEE"/>
    <w:rPr>
      <w:rFonts w:asciiTheme="majorHAnsi" w:hAnsiTheme="majorHAnsi"/>
      <w:b/>
      <w:bCs/>
      <w:i/>
      <w:iCs/>
      <w:color w:val="4F81BD" w:themeColor="accent1"/>
      <w:sz w:val="20"/>
    </w:rPr>
  </w:style>
  <w:style w:type="character" w:styleId="SubtleReference">
    <w:name w:val="Subtle Reference"/>
    <w:basedOn w:val="DefaultParagraphFont"/>
    <w:uiPriority w:val="31"/>
    <w:rsid w:val="00525FEE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rsid w:val="00525FEE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rsid w:val="00525FEE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rsid w:val="00525F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27D0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7D07"/>
    <w:rPr>
      <w:rFonts w:asciiTheme="majorHAnsi" w:hAnsiTheme="majorHAnsi"/>
      <w:sz w:val="20"/>
    </w:rPr>
  </w:style>
  <w:style w:type="paragraph" w:styleId="Footer">
    <w:name w:val="footer"/>
    <w:basedOn w:val="Normal"/>
    <w:link w:val="FooterChar"/>
    <w:uiPriority w:val="99"/>
    <w:unhideWhenUsed/>
    <w:rsid w:val="00227D0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7D07"/>
    <w:rPr>
      <w:rFonts w:asciiTheme="majorHAnsi" w:hAnsiTheme="majorHAnsi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38F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38F2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E38F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34AB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4ABC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0F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8D174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174E"/>
    <w:rPr>
      <w:rFonts w:ascii="Arial" w:hAnsi="Aria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174E"/>
    <w:rPr>
      <w:vertAlign w:val="superscript"/>
    </w:rPr>
  </w:style>
  <w:style w:type="paragraph" w:styleId="ListBullet">
    <w:name w:val="List Bullet"/>
    <w:basedOn w:val="Normal"/>
    <w:uiPriority w:val="1"/>
    <w:unhideWhenUsed/>
    <w:qFormat/>
    <w:rsid w:val="009E477D"/>
    <w:pPr>
      <w:numPr>
        <w:numId w:val="17"/>
      </w:numPr>
      <w:spacing w:after="60" w:line="288" w:lineRule="auto"/>
    </w:pPr>
    <w:rPr>
      <w:rFonts w:asciiTheme="minorHAnsi" w:hAnsiTheme="minorHAnsi"/>
      <w:color w:val="404040" w:themeColor="text1" w:themeTint="BF"/>
      <w:sz w:val="18"/>
      <w:szCs w:val="18"/>
      <w:lang w:val="en-US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804E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a.healthpathways.org.au/65938.htm?zoom_highlight=integrated+team+care++it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2338083-4F83-485F-9428-77E9CE6C5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Jaz Creative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Klyne</dc:creator>
  <cp:keywords/>
  <dc:description/>
  <cp:lastModifiedBy>Nagib Ahmed</cp:lastModifiedBy>
  <cp:revision>3</cp:revision>
  <cp:lastPrinted>2018-02-06T06:33:00Z</cp:lastPrinted>
  <dcterms:created xsi:type="dcterms:W3CDTF">2018-03-15T04:39:00Z</dcterms:created>
  <dcterms:modified xsi:type="dcterms:W3CDTF">2018-10-16T01:33:00Z</dcterms:modified>
</cp:coreProperties>
</file>